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jc w:val="center"/>
      </w:pPr>
      <w:r>
        <w:rPr>
          <w:rFonts w:hint="eastAsia"/>
        </w:rPr>
        <w:t>宁德市图书馆关于畲族非遗AR互动展示</w:t>
      </w:r>
    </w:p>
    <w:p>
      <w:pPr>
        <w:pStyle w:val="3"/>
        <w:spacing w:line="240" w:lineRule="auto"/>
        <w:jc w:val="center"/>
      </w:pPr>
      <w:r>
        <w:rPr>
          <w:rFonts w:hint="eastAsia"/>
        </w:rPr>
        <w:t>文化墙升级改造项目的采购公告</w:t>
      </w:r>
      <w:bookmarkStart w:id="0" w:name="_Toc55565052"/>
    </w:p>
    <w:bookmarkEnd w:id="0"/>
    <w:p>
      <w:pPr>
        <w:keepNext/>
        <w:keepLines/>
        <w:spacing w:line="360" w:lineRule="auto"/>
        <w:ind w:firstLine="480" w:firstLineChars="200"/>
        <w:jc w:val="left"/>
        <w:outlineLvl w:val="0"/>
        <w:rPr>
          <w:rFonts w:ascii="宋体" w:hAnsi="宋体" w:eastAsia="宋体" w:cs="Times New Roman"/>
          <w:kern w:val="44"/>
          <w:sz w:val="24"/>
        </w:rPr>
      </w:pPr>
      <w:r>
        <w:rPr>
          <w:rFonts w:hint="eastAsia" w:ascii="宋体" w:hAnsi="宋体" w:eastAsia="宋体" w:cs="Times New Roman"/>
          <w:kern w:val="44"/>
          <w:sz w:val="24"/>
        </w:rPr>
        <w:t>宁德市图书馆现以公开询价方式对宁德市图书馆畲族非遗AR互动展示文化墙升级改造项目进行采购，现将在关事项说明如下：</w:t>
      </w:r>
    </w:p>
    <w:p>
      <w:pPr>
        <w:spacing w:line="360" w:lineRule="auto"/>
        <w:ind w:firstLine="482" w:firstLineChars="200"/>
        <w:rPr>
          <w:rFonts w:ascii="宋体" w:hAnsi="宋体" w:eastAsia="宋体" w:cs="Times New Roman"/>
          <w:b/>
          <w:sz w:val="24"/>
        </w:rPr>
      </w:pPr>
      <w:r>
        <w:rPr>
          <w:rFonts w:hint="eastAsia" w:ascii="宋体" w:hAnsi="宋体" w:eastAsia="宋体" w:cs="Times New Roman"/>
          <w:b/>
          <w:sz w:val="24"/>
        </w:rPr>
        <w:t>一、总体要求</w:t>
      </w:r>
    </w:p>
    <w:p>
      <w:pPr>
        <w:pStyle w:val="2"/>
        <w:spacing w:line="360" w:lineRule="auto"/>
        <w:rPr>
          <w:rFonts w:hint="default" w:ascii="宋体" w:hAnsi="宋体"/>
          <w:sz w:val="24"/>
          <w:lang w:val="zh-CN"/>
        </w:rPr>
      </w:pPr>
      <w:r>
        <w:rPr>
          <w:rFonts w:ascii="宋体" w:hAnsi="宋体"/>
          <w:sz w:val="24"/>
        </w:rPr>
        <w:t>1</w:t>
      </w:r>
      <w:r>
        <w:rPr>
          <w:rFonts w:ascii="宋体" w:hAnsi="宋体"/>
          <w:sz w:val="24"/>
          <w:lang w:val="zh-CN"/>
        </w:rPr>
        <w:t>、询价方式：请根据本询价函的要求一次报出不得更改价格，并于202</w:t>
      </w:r>
      <w:r>
        <w:rPr>
          <w:rFonts w:ascii="宋体" w:hAnsi="宋体"/>
          <w:sz w:val="24"/>
        </w:rPr>
        <w:t>3</w:t>
      </w:r>
      <w:r>
        <w:rPr>
          <w:rFonts w:ascii="宋体" w:hAnsi="宋体"/>
          <w:sz w:val="24"/>
          <w:lang w:val="zh-CN"/>
        </w:rPr>
        <w:t xml:space="preserve">年 </w:t>
      </w:r>
      <w:r>
        <w:rPr>
          <w:rFonts w:ascii="宋体" w:hAnsi="宋体"/>
          <w:sz w:val="24"/>
        </w:rPr>
        <w:t>1</w:t>
      </w:r>
      <w:r>
        <w:rPr>
          <w:rFonts w:hint="eastAsia" w:ascii="宋体" w:hAnsi="宋体"/>
          <w:sz w:val="24"/>
          <w:lang w:val="en-US" w:eastAsia="zh-CN"/>
        </w:rPr>
        <w:t>1</w:t>
      </w:r>
      <w:r>
        <w:rPr>
          <w:rFonts w:ascii="宋体" w:hAnsi="宋体"/>
          <w:sz w:val="24"/>
          <w:lang w:val="zh-CN"/>
        </w:rPr>
        <w:t>月</w:t>
      </w:r>
      <w:r>
        <w:rPr>
          <w:rFonts w:ascii="宋体" w:hAnsi="宋体"/>
          <w:sz w:val="24"/>
        </w:rPr>
        <w:t>2</w:t>
      </w:r>
      <w:r>
        <w:rPr>
          <w:rFonts w:hint="eastAsia" w:ascii="宋体" w:hAnsi="宋体"/>
          <w:sz w:val="24"/>
          <w:lang w:val="en-US" w:eastAsia="zh-CN"/>
        </w:rPr>
        <w:t>4</w:t>
      </w:r>
      <w:r>
        <w:rPr>
          <w:rFonts w:ascii="宋体" w:hAnsi="宋体"/>
          <w:sz w:val="24"/>
          <w:lang w:val="zh-CN"/>
        </w:rPr>
        <w:t>日</w:t>
      </w:r>
      <w:bookmarkStart w:id="3" w:name="_GoBack"/>
      <w:bookmarkEnd w:id="3"/>
      <w:r>
        <w:rPr>
          <w:rFonts w:ascii="宋体" w:hAnsi="宋体"/>
          <w:sz w:val="24"/>
          <w:lang w:val="zh-CN"/>
        </w:rPr>
        <w:t>前将报价文件密封、盖章送到宁德市东侨经济技术开发区华庭路1号</w:t>
      </w:r>
      <w:r>
        <w:rPr>
          <w:rFonts w:ascii="宋体" w:hAnsi="宋体"/>
          <w:sz w:val="24"/>
        </w:rPr>
        <w:t xml:space="preserve"> </w:t>
      </w:r>
      <w:r>
        <w:rPr>
          <w:rFonts w:ascii="宋体" w:hAnsi="宋体"/>
          <w:sz w:val="24"/>
          <w:lang w:val="zh-CN"/>
        </w:rPr>
        <w:t>，我单位将根据符合采购</w:t>
      </w:r>
      <w:r>
        <w:rPr>
          <w:rFonts w:ascii="宋体" w:hAnsi="宋体"/>
          <w:sz w:val="24"/>
        </w:rPr>
        <w:t>内容</w:t>
      </w:r>
      <w:r>
        <w:rPr>
          <w:rFonts w:ascii="宋体" w:hAnsi="宋体"/>
          <w:sz w:val="24"/>
          <w:lang w:val="zh-CN"/>
        </w:rPr>
        <w:t>要求、</w:t>
      </w:r>
      <w:r>
        <w:rPr>
          <w:rFonts w:ascii="宋体" w:hAnsi="宋体"/>
          <w:sz w:val="24"/>
        </w:rPr>
        <w:t>技术参数要求</w:t>
      </w:r>
      <w:r>
        <w:rPr>
          <w:rFonts w:ascii="宋体" w:hAnsi="宋体"/>
          <w:sz w:val="24"/>
          <w:lang w:val="zh-CN"/>
        </w:rPr>
        <w:t>且报价最低的原则确定成交供应商并与之签订合同。</w:t>
      </w:r>
    </w:p>
    <w:p>
      <w:pPr>
        <w:pStyle w:val="2"/>
        <w:spacing w:line="360" w:lineRule="auto"/>
        <w:rPr>
          <w:rFonts w:hint="default" w:ascii="宋体" w:hAnsi="宋体"/>
          <w:sz w:val="24"/>
        </w:rPr>
      </w:pPr>
      <w:r>
        <w:rPr>
          <w:rFonts w:ascii="宋体" w:hAnsi="宋体"/>
          <w:sz w:val="24"/>
        </w:rPr>
        <w:t>2、</w:t>
      </w:r>
      <w:r>
        <w:rPr>
          <w:rFonts w:ascii="宋体" w:hAnsi="宋体"/>
          <w:sz w:val="24"/>
          <w:lang w:val="zh-CN"/>
        </w:rPr>
        <w:t>公告时间：202</w:t>
      </w:r>
      <w:r>
        <w:rPr>
          <w:rFonts w:ascii="宋体" w:hAnsi="宋体"/>
          <w:sz w:val="24"/>
        </w:rPr>
        <w:t>3</w:t>
      </w:r>
      <w:r>
        <w:rPr>
          <w:rFonts w:ascii="宋体" w:hAnsi="宋体"/>
          <w:sz w:val="24"/>
          <w:lang w:val="zh-CN"/>
        </w:rPr>
        <w:t>年</w:t>
      </w:r>
      <w:r>
        <w:rPr>
          <w:rFonts w:ascii="宋体" w:hAnsi="宋体"/>
          <w:sz w:val="24"/>
        </w:rPr>
        <w:t>1</w:t>
      </w:r>
      <w:r>
        <w:rPr>
          <w:rFonts w:hint="eastAsia" w:ascii="宋体" w:hAnsi="宋体"/>
          <w:sz w:val="24"/>
          <w:lang w:val="en-US" w:eastAsia="zh-CN"/>
        </w:rPr>
        <w:t>1</w:t>
      </w:r>
      <w:r>
        <w:rPr>
          <w:rFonts w:ascii="宋体" w:hAnsi="宋体"/>
          <w:sz w:val="24"/>
          <w:lang w:val="zh-CN"/>
        </w:rPr>
        <w:t>月</w:t>
      </w:r>
      <w:r>
        <w:rPr>
          <w:rFonts w:ascii="宋体" w:hAnsi="宋体"/>
          <w:sz w:val="24"/>
        </w:rPr>
        <w:t>2</w:t>
      </w:r>
      <w:r>
        <w:rPr>
          <w:rFonts w:hint="eastAsia" w:ascii="宋体" w:hAnsi="宋体"/>
          <w:sz w:val="24"/>
          <w:lang w:val="en-US" w:eastAsia="zh-CN"/>
        </w:rPr>
        <w:t>4</w:t>
      </w:r>
      <w:r>
        <w:rPr>
          <w:rFonts w:ascii="宋体" w:hAnsi="宋体"/>
          <w:sz w:val="24"/>
          <w:lang w:val="zh-CN"/>
        </w:rPr>
        <w:t>日上午</w:t>
      </w:r>
      <w:r>
        <w:rPr>
          <w:rFonts w:ascii="宋体" w:hAnsi="宋体"/>
          <w:sz w:val="24"/>
        </w:rPr>
        <w:t>10</w:t>
      </w:r>
      <w:r>
        <w:rPr>
          <w:rFonts w:ascii="宋体" w:hAnsi="宋体"/>
          <w:sz w:val="24"/>
          <w:lang w:val="zh-CN"/>
        </w:rPr>
        <w:t>点00分至202</w:t>
      </w:r>
      <w:r>
        <w:rPr>
          <w:rFonts w:ascii="宋体" w:hAnsi="宋体"/>
          <w:sz w:val="24"/>
        </w:rPr>
        <w:t>3</w:t>
      </w:r>
      <w:r>
        <w:rPr>
          <w:rFonts w:ascii="宋体" w:hAnsi="宋体"/>
          <w:sz w:val="24"/>
          <w:lang w:val="zh-CN"/>
        </w:rPr>
        <w:t>年</w:t>
      </w:r>
      <w:r>
        <w:rPr>
          <w:rFonts w:hint="eastAsia" w:ascii="宋体" w:hAnsi="宋体"/>
          <w:sz w:val="24"/>
          <w:lang w:val="en-US" w:eastAsia="zh-CN"/>
        </w:rPr>
        <w:t>12</w:t>
      </w:r>
      <w:r>
        <w:rPr>
          <w:rFonts w:ascii="宋体" w:hAnsi="宋体"/>
          <w:sz w:val="24"/>
          <w:lang w:val="zh-CN"/>
        </w:rPr>
        <w:t>月</w:t>
      </w:r>
      <w:r>
        <w:rPr>
          <w:rFonts w:hint="eastAsia" w:ascii="宋体" w:hAnsi="宋体"/>
          <w:sz w:val="24"/>
          <w:lang w:val="en-US" w:eastAsia="zh-CN"/>
        </w:rPr>
        <w:t>1</w:t>
      </w:r>
      <w:r>
        <w:rPr>
          <w:rFonts w:ascii="宋体" w:hAnsi="宋体"/>
          <w:sz w:val="24"/>
          <w:lang w:val="zh-CN"/>
        </w:rPr>
        <w:t>日上午10点00分。 </w:t>
      </w:r>
    </w:p>
    <w:p>
      <w:pPr>
        <w:pStyle w:val="2"/>
        <w:spacing w:line="360" w:lineRule="auto"/>
        <w:rPr>
          <w:rFonts w:hint="default" w:ascii="宋体" w:hAnsi="宋体"/>
          <w:sz w:val="24"/>
        </w:rPr>
      </w:pPr>
      <w:r>
        <w:rPr>
          <w:rFonts w:ascii="宋体" w:hAnsi="宋体"/>
          <w:sz w:val="24"/>
        </w:rPr>
        <w:t>3</w:t>
      </w:r>
      <w:r>
        <w:rPr>
          <w:rFonts w:ascii="宋体" w:hAnsi="宋体"/>
          <w:sz w:val="24"/>
          <w:lang w:val="zh-CN"/>
        </w:rPr>
        <w:t>、投标文件递交截止时间和开标时间：202</w:t>
      </w:r>
      <w:r>
        <w:rPr>
          <w:rFonts w:ascii="宋体" w:hAnsi="宋体"/>
          <w:sz w:val="24"/>
        </w:rPr>
        <w:t>3</w:t>
      </w:r>
      <w:r>
        <w:rPr>
          <w:rFonts w:ascii="宋体" w:hAnsi="宋体"/>
          <w:sz w:val="24"/>
          <w:lang w:val="zh-CN"/>
        </w:rPr>
        <w:t>年</w:t>
      </w:r>
      <w:r>
        <w:rPr>
          <w:rFonts w:ascii="宋体" w:hAnsi="宋体"/>
          <w:sz w:val="24"/>
        </w:rPr>
        <w:t>1</w:t>
      </w:r>
      <w:r>
        <w:rPr>
          <w:rFonts w:hint="eastAsia" w:ascii="宋体" w:hAnsi="宋体"/>
          <w:sz w:val="24"/>
          <w:lang w:val="en-US" w:eastAsia="zh-CN"/>
        </w:rPr>
        <w:t>2</w:t>
      </w:r>
      <w:r>
        <w:rPr>
          <w:rFonts w:ascii="宋体" w:hAnsi="宋体"/>
          <w:sz w:val="24"/>
          <w:lang w:val="zh-CN"/>
        </w:rPr>
        <w:t>月</w:t>
      </w:r>
      <w:r>
        <w:rPr>
          <w:rFonts w:hint="eastAsia" w:ascii="宋体" w:hAnsi="宋体"/>
          <w:sz w:val="24"/>
          <w:lang w:val="en-US" w:eastAsia="zh-CN"/>
        </w:rPr>
        <w:t>1</w:t>
      </w:r>
      <w:r>
        <w:rPr>
          <w:rFonts w:ascii="宋体" w:hAnsi="宋体"/>
          <w:sz w:val="24"/>
          <w:lang w:val="zh-CN"/>
        </w:rPr>
        <w:t>日上午</w:t>
      </w:r>
      <w:r>
        <w:rPr>
          <w:rFonts w:ascii="宋体" w:hAnsi="宋体"/>
          <w:sz w:val="24"/>
        </w:rPr>
        <w:t>10</w:t>
      </w:r>
      <w:r>
        <w:rPr>
          <w:rFonts w:ascii="宋体" w:hAnsi="宋体"/>
          <w:sz w:val="24"/>
          <w:lang w:val="zh-CN"/>
        </w:rPr>
        <w:t>点00分，有意参加询比的供应商，请于报价时间截止前，将报价文件密封送达到指定地点，在截止时间后送达的报价文件为无效文件，</w:t>
      </w:r>
      <w:r>
        <w:rPr>
          <w:rFonts w:ascii="宋体" w:hAnsi="宋体"/>
          <w:sz w:val="24"/>
        </w:rPr>
        <w:t>将被</w:t>
      </w:r>
      <w:r>
        <w:rPr>
          <w:rFonts w:ascii="宋体" w:hAnsi="宋体"/>
          <w:sz w:val="24"/>
          <w:lang w:val="zh-CN"/>
        </w:rPr>
        <w:t>拒收。</w:t>
      </w:r>
    </w:p>
    <w:p>
      <w:pPr>
        <w:pStyle w:val="2"/>
        <w:spacing w:line="360" w:lineRule="auto"/>
        <w:rPr>
          <w:rFonts w:hint="default" w:ascii="宋体" w:hAnsi="宋体"/>
          <w:sz w:val="24"/>
          <w:lang w:val="zh-CN"/>
        </w:rPr>
      </w:pPr>
      <w:r>
        <w:rPr>
          <w:rFonts w:ascii="宋体" w:hAnsi="宋体"/>
          <w:sz w:val="24"/>
        </w:rPr>
        <w:t>4</w:t>
      </w:r>
      <w:r>
        <w:rPr>
          <w:rFonts w:ascii="宋体" w:hAnsi="宋体"/>
          <w:sz w:val="24"/>
          <w:lang w:val="zh-CN"/>
        </w:rPr>
        <w:t>、联系人：</w:t>
      </w:r>
      <w:r>
        <w:rPr>
          <w:rFonts w:ascii="宋体" w:hAnsi="宋体"/>
          <w:sz w:val="24"/>
        </w:rPr>
        <w:t>黄涛</w:t>
      </w:r>
    </w:p>
    <w:p>
      <w:pPr>
        <w:pStyle w:val="2"/>
        <w:spacing w:line="360" w:lineRule="auto"/>
        <w:rPr>
          <w:rFonts w:hint="default" w:ascii="宋体" w:hAnsi="宋体"/>
          <w:sz w:val="24"/>
        </w:rPr>
      </w:pPr>
      <w:r>
        <w:rPr>
          <w:rFonts w:ascii="宋体" w:hAnsi="宋体"/>
          <w:sz w:val="24"/>
          <w:lang w:val="zh-CN"/>
        </w:rPr>
        <w:t>联系电话：</w:t>
      </w:r>
      <w:r>
        <w:rPr>
          <w:rFonts w:ascii="宋体" w:hAnsi="宋体"/>
          <w:sz w:val="24"/>
        </w:rPr>
        <w:t>13107691278</w:t>
      </w:r>
    </w:p>
    <w:p>
      <w:pPr>
        <w:pStyle w:val="2"/>
        <w:spacing w:line="360" w:lineRule="auto"/>
        <w:rPr>
          <w:rFonts w:hint="default" w:ascii="宋体" w:hAnsi="宋体"/>
          <w:sz w:val="24"/>
        </w:rPr>
      </w:pPr>
      <w:r>
        <w:rPr>
          <w:rFonts w:ascii="宋体" w:hAnsi="宋体"/>
          <w:sz w:val="24"/>
          <w:lang w:val="zh-CN"/>
        </w:rPr>
        <w:t>地址：</w:t>
      </w:r>
      <w:r>
        <w:rPr>
          <w:rFonts w:hint="eastAsia" w:ascii="宋体" w:hAnsi="宋体"/>
          <w:sz w:val="24"/>
          <w:lang w:val="en-US" w:eastAsia="zh-CN"/>
        </w:rPr>
        <w:t>福建省</w:t>
      </w:r>
      <w:r>
        <w:rPr>
          <w:rFonts w:ascii="宋体" w:hAnsi="宋体"/>
          <w:sz w:val="24"/>
          <w:lang w:val="zh-CN"/>
        </w:rPr>
        <w:t>宁德市东侨经济技术开发区华庭路1号</w:t>
      </w:r>
      <w:r>
        <w:rPr>
          <w:rFonts w:ascii="宋体" w:hAnsi="宋体"/>
          <w:sz w:val="24"/>
        </w:rPr>
        <w:t>宁德市图书馆</w:t>
      </w:r>
    </w:p>
    <w:p>
      <w:pPr>
        <w:keepNext/>
        <w:keepLines/>
        <w:spacing w:line="360" w:lineRule="auto"/>
        <w:outlineLvl w:val="0"/>
        <w:rPr>
          <w:rFonts w:ascii="宋体" w:hAnsi="宋体" w:eastAsia="宋体" w:cs="Times New Roman"/>
          <w:b/>
          <w:kern w:val="44"/>
          <w:sz w:val="24"/>
          <w:lang w:val="zh-CN"/>
        </w:rPr>
      </w:pPr>
      <w:bookmarkStart w:id="1" w:name="_Toc55565054"/>
    </w:p>
    <w:p>
      <w:pPr>
        <w:numPr>
          <w:ilvl w:val="0"/>
          <w:numId w:val="2"/>
        </w:numPr>
        <w:spacing w:line="360" w:lineRule="auto"/>
        <w:ind w:firstLine="482" w:firstLineChars="200"/>
        <w:rPr>
          <w:rFonts w:ascii="宋体" w:hAnsi="宋体" w:eastAsia="宋体" w:cs="Times New Roman"/>
          <w:b/>
          <w:sz w:val="24"/>
          <w:lang w:val="zh-CN"/>
        </w:rPr>
      </w:pPr>
      <w:r>
        <w:rPr>
          <w:rFonts w:hint="eastAsia" w:ascii="宋体" w:hAnsi="宋体" w:eastAsia="宋体" w:cs="Times New Roman"/>
          <w:b/>
          <w:sz w:val="24"/>
          <w:lang w:val="zh-CN"/>
        </w:rPr>
        <w:t>采购</w:t>
      </w:r>
      <w:r>
        <w:rPr>
          <w:rFonts w:hint="eastAsia" w:ascii="宋体" w:hAnsi="宋体" w:eastAsia="宋体" w:cs="Times New Roman"/>
          <w:b/>
          <w:sz w:val="24"/>
        </w:rPr>
        <w:t>内容</w:t>
      </w:r>
      <w:r>
        <w:rPr>
          <w:rFonts w:hint="eastAsia" w:ascii="宋体" w:hAnsi="宋体" w:eastAsia="宋体" w:cs="Times New Roman"/>
          <w:b/>
          <w:sz w:val="24"/>
          <w:lang w:val="zh-CN"/>
        </w:rPr>
        <w:t>要求</w:t>
      </w:r>
    </w:p>
    <w:p>
      <w:pPr>
        <w:pStyle w:val="2"/>
        <w:ind w:firstLine="0"/>
        <w:rPr>
          <w:rFonts w:hint="default"/>
          <w:lang w:val="zh-CN"/>
        </w:rPr>
      </w:pPr>
    </w:p>
    <w:tbl>
      <w:tblPr>
        <w:tblStyle w:val="11"/>
        <w:tblW w:w="9319" w:type="dxa"/>
        <w:tblInd w:w="0" w:type="dxa"/>
        <w:tblLayout w:type="fixed"/>
        <w:tblCellMar>
          <w:top w:w="0" w:type="dxa"/>
          <w:left w:w="108" w:type="dxa"/>
          <w:bottom w:w="0" w:type="dxa"/>
          <w:right w:w="108" w:type="dxa"/>
        </w:tblCellMar>
      </w:tblPr>
      <w:tblGrid>
        <w:gridCol w:w="807"/>
        <w:gridCol w:w="1935"/>
        <w:gridCol w:w="6577"/>
      </w:tblGrid>
      <w:tr>
        <w:tblPrEx>
          <w:tblCellMar>
            <w:top w:w="0" w:type="dxa"/>
            <w:left w:w="108" w:type="dxa"/>
            <w:bottom w:w="0" w:type="dxa"/>
            <w:right w:w="108" w:type="dxa"/>
          </w:tblCellMar>
        </w:tblPrEx>
        <w:trPr>
          <w:trHeight w:val="620" w:hRule="atLeast"/>
        </w:trPr>
        <w:tc>
          <w:tcPr>
            <w:tcW w:w="807"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jc w:val="center"/>
              <w:rPr>
                <w:rFonts w:ascii="宋体" w:hAnsi="宋体" w:eastAsia="宋体" w:cs="Times New Roman"/>
                <w:sz w:val="24"/>
                <w:lang w:val="zh-CN"/>
              </w:rPr>
            </w:pPr>
            <w:r>
              <w:rPr>
                <w:rFonts w:hint="eastAsia" w:ascii="宋体" w:hAnsi="宋体" w:eastAsia="宋体" w:cs="Times New Roman"/>
                <w:sz w:val="24"/>
                <w:lang w:val="zh-CN"/>
              </w:rPr>
              <w:t>序号</w:t>
            </w:r>
          </w:p>
        </w:tc>
        <w:tc>
          <w:tcPr>
            <w:tcW w:w="1935"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jc w:val="left"/>
              <w:rPr>
                <w:rFonts w:ascii="宋体" w:hAnsi="宋体" w:eastAsia="宋体" w:cs="Times New Roman"/>
                <w:sz w:val="24"/>
                <w:lang w:val="zh-CN"/>
              </w:rPr>
            </w:pPr>
            <w:r>
              <w:rPr>
                <w:rFonts w:hint="eastAsia" w:ascii="宋体" w:hAnsi="宋体" w:eastAsia="宋体" w:cs="Times New Roman"/>
                <w:sz w:val="24"/>
                <w:lang w:val="zh-CN"/>
              </w:rPr>
              <w:t>条款名称</w:t>
            </w:r>
          </w:p>
        </w:tc>
        <w:tc>
          <w:tcPr>
            <w:tcW w:w="6577"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jc w:val="center"/>
              <w:rPr>
                <w:rFonts w:ascii="宋体" w:hAnsi="宋体" w:eastAsia="宋体" w:cs="Times New Roman"/>
                <w:sz w:val="24"/>
                <w:lang w:val="zh-CN"/>
              </w:rPr>
            </w:pPr>
            <w:r>
              <w:rPr>
                <w:rFonts w:hint="eastAsia" w:ascii="宋体" w:hAnsi="宋体" w:eastAsia="宋体" w:cs="Times New Roman"/>
                <w:sz w:val="24"/>
                <w:lang w:val="zh-CN"/>
              </w:rPr>
              <w:t>内容及要求</w:t>
            </w:r>
          </w:p>
        </w:tc>
      </w:tr>
      <w:tr>
        <w:tblPrEx>
          <w:tblCellMar>
            <w:top w:w="0" w:type="dxa"/>
            <w:left w:w="108" w:type="dxa"/>
            <w:bottom w:w="0" w:type="dxa"/>
            <w:right w:w="108" w:type="dxa"/>
          </w:tblCellMar>
        </w:tblPrEx>
        <w:trPr>
          <w:trHeight w:val="399" w:hRule="atLeast"/>
        </w:trPr>
        <w:tc>
          <w:tcPr>
            <w:tcW w:w="8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lang w:val="zh-CN"/>
              </w:rPr>
            </w:pPr>
            <w:r>
              <w:rPr>
                <w:rFonts w:hint="eastAsia" w:ascii="宋体" w:hAnsi="宋体" w:eastAsia="宋体" w:cs="Times New Roman"/>
                <w:sz w:val="24"/>
                <w:lang w:val="zh-CN"/>
              </w:rPr>
              <w:t>1</w:t>
            </w:r>
          </w:p>
        </w:tc>
        <w:tc>
          <w:tcPr>
            <w:tcW w:w="193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采购人</w:t>
            </w:r>
          </w:p>
        </w:tc>
        <w:tc>
          <w:tcPr>
            <w:tcW w:w="657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rPr>
              <w:t>宁德市</w:t>
            </w:r>
            <w:r>
              <w:rPr>
                <w:rFonts w:hint="eastAsia" w:ascii="宋体" w:hAnsi="宋体" w:eastAsia="宋体" w:cs="Times New Roman"/>
                <w:sz w:val="24"/>
                <w:lang w:val="zh-CN"/>
              </w:rPr>
              <w:t>图书馆</w:t>
            </w:r>
          </w:p>
        </w:tc>
      </w:tr>
      <w:tr>
        <w:tblPrEx>
          <w:tblCellMar>
            <w:top w:w="0" w:type="dxa"/>
            <w:left w:w="108" w:type="dxa"/>
            <w:bottom w:w="0" w:type="dxa"/>
            <w:right w:w="108" w:type="dxa"/>
          </w:tblCellMar>
        </w:tblPrEx>
        <w:trPr>
          <w:trHeight w:val="399" w:hRule="atLeast"/>
        </w:trPr>
        <w:tc>
          <w:tcPr>
            <w:tcW w:w="8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lang w:val="zh-CN"/>
              </w:rPr>
            </w:pPr>
            <w:r>
              <w:rPr>
                <w:rFonts w:hint="eastAsia" w:ascii="宋体" w:hAnsi="宋体" w:eastAsia="宋体" w:cs="Times New Roman"/>
                <w:sz w:val="24"/>
                <w:lang w:val="zh-CN"/>
              </w:rPr>
              <w:t>2</w:t>
            </w:r>
          </w:p>
        </w:tc>
        <w:tc>
          <w:tcPr>
            <w:tcW w:w="193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项目名称</w:t>
            </w:r>
          </w:p>
        </w:tc>
        <w:tc>
          <w:tcPr>
            <w:tcW w:w="657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kern w:val="44"/>
                <w:sz w:val="24"/>
              </w:rPr>
              <w:t>宁德市图书馆畲族非遗AR互动展示文化墙升级改造项目</w:t>
            </w:r>
          </w:p>
        </w:tc>
      </w:tr>
      <w:tr>
        <w:tblPrEx>
          <w:tblCellMar>
            <w:top w:w="0" w:type="dxa"/>
            <w:left w:w="108" w:type="dxa"/>
            <w:bottom w:w="0" w:type="dxa"/>
            <w:right w:w="108" w:type="dxa"/>
          </w:tblCellMar>
        </w:tblPrEx>
        <w:trPr>
          <w:trHeight w:val="626" w:hRule="atLeast"/>
        </w:trPr>
        <w:tc>
          <w:tcPr>
            <w:tcW w:w="8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lang w:val="zh-CN"/>
              </w:rPr>
            </w:pPr>
            <w:r>
              <w:rPr>
                <w:rFonts w:hint="eastAsia" w:ascii="宋体" w:hAnsi="宋体" w:eastAsia="宋体" w:cs="Times New Roman"/>
                <w:sz w:val="24"/>
              </w:rPr>
              <w:t>3</w:t>
            </w:r>
          </w:p>
        </w:tc>
        <w:tc>
          <w:tcPr>
            <w:tcW w:w="193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预算控制价</w:t>
            </w:r>
          </w:p>
        </w:tc>
        <w:tc>
          <w:tcPr>
            <w:tcW w:w="657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本项目预算控制价为</w:t>
            </w:r>
            <w:r>
              <w:rPr>
                <w:rFonts w:hint="eastAsia" w:ascii="宋体" w:hAnsi="宋体" w:eastAsia="宋体" w:cs="Times New Roman"/>
                <w:sz w:val="24"/>
              </w:rPr>
              <w:t>4.</w:t>
            </w:r>
            <w:r>
              <w:rPr>
                <w:rFonts w:hint="eastAsia" w:ascii="宋体" w:hAnsi="宋体" w:eastAsia="宋体" w:cs="Times New Roman"/>
                <w:sz w:val="24"/>
                <w:lang w:val="en-US" w:eastAsia="zh-CN"/>
              </w:rPr>
              <w:t>89</w:t>
            </w:r>
            <w:r>
              <w:rPr>
                <w:rFonts w:hint="eastAsia" w:ascii="宋体" w:hAnsi="宋体" w:eastAsia="宋体" w:cs="Times New Roman"/>
                <w:sz w:val="24"/>
                <w:lang w:val="zh-CN"/>
              </w:rPr>
              <w:t>万元。</w:t>
            </w:r>
          </w:p>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报价不得高于预算控制价，否则其报价无效。</w:t>
            </w:r>
          </w:p>
        </w:tc>
      </w:tr>
      <w:tr>
        <w:tblPrEx>
          <w:tblCellMar>
            <w:top w:w="0" w:type="dxa"/>
            <w:left w:w="108" w:type="dxa"/>
            <w:bottom w:w="0" w:type="dxa"/>
            <w:right w:w="108" w:type="dxa"/>
          </w:tblCellMar>
        </w:tblPrEx>
        <w:trPr>
          <w:trHeight w:val="2215" w:hRule="atLeast"/>
        </w:trPr>
        <w:tc>
          <w:tcPr>
            <w:tcW w:w="807" w:type="dxa"/>
            <w:tcBorders>
              <w:top w:val="single" w:color="auto" w:sz="6" w:space="0"/>
              <w:left w:val="single" w:color="auto" w:sz="6" w:space="0"/>
              <w:bottom w:val="single" w:color="auto" w:sz="4" w:space="0"/>
              <w:right w:val="single" w:color="auto" w:sz="6" w:space="0"/>
            </w:tcBorders>
            <w:vAlign w:val="center"/>
          </w:tcPr>
          <w:p>
            <w:pPr>
              <w:autoSpaceDE w:val="0"/>
              <w:autoSpaceDN w:val="0"/>
              <w:jc w:val="center"/>
              <w:rPr>
                <w:rFonts w:ascii="宋体" w:hAnsi="宋体" w:eastAsia="宋体" w:cs="Times New Roman"/>
                <w:sz w:val="24"/>
                <w:lang w:val="zh-CN"/>
              </w:rPr>
            </w:pPr>
            <w:r>
              <w:rPr>
                <w:rFonts w:hint="eastAsia" w:ascii="宋体" w:hAnsi="宋体" w:eastAsia="宋体" w:cs="Times New Roman"/>
                <w:sz w:val="24"/>
              </w:rPr>
              <w:t>4</w:t>
            </w:r>
          </w:p>
        </w:tc>
        <w:tc>
          <w:tcPr>
            <w:tcW w:w="1935" w:type="dxa"/>
            <w:tcBorders>
              <w:top w:val="single" w:color="auto" w:sz="6" w:space="0"/>
              <w:left w:val="single" w:color="auto" w:sz="6" w:space="0"/>
              <w:bottom w:val="single" w:color="auto" w:sz="4"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供应商资格要求</w:t>
            </w:r>
          </w:p>
        </w:tc>
        <w:tc>
          <w:tcPr>
            <w:tcW w:w="6577" w:type="dxa"/>
            <w:tcBorders>
              <w:top w:val="single" w:color="auto" w:sz="6" w:space="0"/>
              <w:left w:val="single" w:color="auto" w:sz="6" w:space="0"/>
              <w:bottom w:val="single" w:color="auto" w:sz="4" w:space="0"/>
              <w:right w:val="single" w:color="auto" w:sz="6" w:space="0"/>
            </w:tcBorders>
            <w:vAlign w:val="center"/>
          </w:tcPr>
          <w:p>
            <w:pPr>
              <w:numPr>
                <w:ilvl w:val="0"/>
                <w:numId w:val="3"/>
              </w:numPr>
              <w:autoSpaceDE w:val="0"/>
              <w:autoSpaceDN w:val="0"/>
              <w:rPr>
                <w:rFonts w:ascii="宋体" w:hAnsi="宋体" w:eastAsia="宋体" w:cs="Times New Roman"/>
                <w:sz w:val="24"/>
                <w:lang w:val="zh-CN"/>
              </w:rPr>
            </w:pPr>
            <w:r>
              <w:rPr>
                <w:rFonts w:ascii="宋体" w:hAnsi="宋体" w:eastAsia="宋体" w:cs="Times New Roman"/>
                <w:sz w:val="24"/>
                <w:lang w:val="zh-CN"/>
              </w:rPr>
              <w:t>必须符合《中华人民共和国政府采购法》第二十二条规定的条件，提供以下材料</w:t>
            </w:r>
            <w:r>
              <w:rPr>
                <w:rFonts w:hint="eastAsia" w:ascii="宋体" w:hAnsi="宋体" w:eastAsia="宋体" w:cs="Times New Roman"/>
                <w:sz w:val="24"/>
              </w:rPr>
              <w:t>并加盖公章</w:t>
            </w:r>
            <w:r>
              <w:rPr>
                <w:rFonts w:ascii="宋体" w:hAnsi="宋体" w:eastAsia="宋体" w:cs="Times New Roman"/>
                <w:sz w:val="24"/>
                <w:lang w:val="zh-CN"/>
              </w:rPr>
              <w:t>：</w:t>
            </w:r>
          </w:p>
          <w:p>
            <w:pPr>
              <w:pStyle w:val="2"/>
              <w:numPr>
                <w:ilvl w:val="1"/>
                <w:numId w:val="4"/>
              </w:numPr>
              <w:rPr>
                <w:rFonts w:hint="default" w:ascii="宋体" w:hAnsi="宋体"/>
                <w:sz w:val="24"/>
                <w:lang w:val="zh-CN"/>
              </w:rPr>
            </w:pPr>
            <w:r>
              <w:rPr>
                <w:rFonts w:hint="default" w:ascii="宋体" w:hAnsi="宋体"/>
                <w:sz w:val="24"/>
                <w:lang w:val="zh-CN"/>
              </w:rPr>
              <w:t>提供营业执照（或事业单位法人证书，或社会团体法人登记证书，或执业许可证）复印件；</w:t>
            </w:r>
          </w:p>
          <w:p>
            <w:pPr>
              <w:pStyle w:val="2"/>
              <w:numPr>
                <w:ilvl w:val="1"/>
                <w:numId w:val="4"/>
              </w:numPr>
              <w:rPr>
                <w:rFonts w:hint="default" w:ascii="宋体" w:hAnsi="宋体"/>
                <w:sz w:val="24"/>
                <w:lang w:val="zh-CN"/>
              </w:rPr>
            </w:pPr>
            <w:r>
              <w:rPr>
                <w:rFonts w:hint="default" w:ascii="宋体" w:hAnsi="宋体"/>
                <w:sz w:val="24"/>
                <w:lang w:val="zh-CN"/>
              </w:rPr>
              <w:t>提供近半年任意一个月财务状况报告复印件或银行出具的资信证明材料复印件；</w:t>
            </w:r>
          </w:p>
          <w:p>
            <w:pPr>
              <w:pStyle w:val="2"/>
              <w:numPr>
                <w:ilvl w:val="1"/>
                <w:numId w:val="4"/>
              </w:numPr>
              <w:rPr>
                <w:rFonts w:hint="default" w:ascii="宋体" w:hAnsi="宋体"/>
                <w:sz w:val="24"/>
                <w:lang w:val="zh-CN"/>
              </w:rPr>
            </w:pPr>
            <w:r>
              <w:rPr>
                <w:rFonts w:hint="default" w:ascii="宋体" w:hAnsi="宋体"/>
                <w:sz w:val="24"/>
                <w:lang w:val="zh-CN"/>
              </w:rPr>
              <w:t>提供近半年任意一个月的依法缴纳税收的证明（纳税凭证）复印件，如依法免税的，应提供相应文件证明其依法免税；</w:t>
            </w:r>
          </w:p>
          <w:p>
            <w:pPr>
              <w:pStyle w:val="2"/>
              <w:numPr>
                <w:ilvl w:val="1"/>
                <w:numId w:val="4"/>
              </w:numPr>
              <w:rPr>
                <w:rFonts w:hint="default" w:ascii="宋体" w:hAnsi="宋体"/>
                <w:sz w:val="24"/>
                <w:lang w:val="zh-CN"/>
              </w:rPr>
            </w:pPr>
            <w:r>
              <w:rPr>
                <w:rFonts w:hint="default" w:ascii="宋体" w:hAnsi="宋体"/>
                <w:sz w:val="24"/>
                <w:lang w:val="zh-CN"/>
              </w:rPr>
              <w:t>提供近半年任意一个月的依法缴纳社会保险的证明（缴费凭证）复印件，如依法不需要缴纳社会保障资金的，应提供相应文件证明其依法不需要缴纳社会保障资金；</w:t>
            </w:r>
          </w:p>
          <w:p>
            <w:pPr>
              <w:pStyle w:val="2"/>
              <w:numPr>
                <w:ilvl w:val="1"/>
                <w:numId w:val="4"/>
              </w:numPr>
              <w:rPr>
                <w:rFonts w:hint="default" w:ascii="宋体" w:hAnsi="宋体"/>
                <w:sz w:val="24"/>
                <w:lang w:val="zh-CN"/>
              </w:rPr>
            </w:pPr>
            <w:r>
              <w:rPr>
                <w:rFonts w:hint="default" w:ascii="宋体" w:hAnsi="宋体"/>
                <w:sz w:val="24"/>
                <w:lang w:val="zh-CN"/>
              </w:rPr>
              <w:t>提供履行合同所必需的设备和专业技术能力的书面声明；</w:t>
            </w:r>
          </w:p>
          <w:p>
            <w:pPr>
              <w:pStyle w:val="2"/>
              <w:numPr>
                <w:ilvl w:val="1"/>
                <w:numId w:val="4"/>
              </w:numPr>
              <w:rPr>
                <w:rFonts w:hint="default" w:ascii="宋体" w:hAnsi="宋体"/>
                <w:sz w:val="24"/>
              </w:rPr>
            </w:pPr>
            <w:r>
              <w:rPr>
                <w:rFonts w:hint="default" w:ascii="宋体" w:hAnsi="宋体"/>
                <w:sz w:val="24"/>
                <w:lang w:val="zh-CN"/>
              </w:rPr>
              <w:t>提供参加政府采购活动前3年内在经营活动中没有重大违法记录的书面声明</w:t>
            </w:r>
          </w:p>
          <w:p>
            <w:pPr>
              <w:pStyle w:val="2"/>
              <w:numPr>
                <w:ilvl w:val="0"/>
                <w:numId w:val="4"/>
              </w:numPr>
              <w:rPr>
                <w:rFonts w:hint="default" w:ascii="宋体" w:hAnsi="宋体"/>
                <w:sz w:val="24"/>
              </w:rPr>
            </w:pPr>
            <w:r>
              <w:rPr>
                <w:rFonts w:ascii="宋体" w:hAnsi="宋体"/>
                <w:sz w:val="24"/>
                <w:lang w:val="zh-CN"/>
              </w:rPr>
              <w:t>未被列入</w:t>
            </w:r>
            <w:r>
              <w:rPr>
                <w:rFonts w:ascii="宋体" w:hAnsi="宋体"/>
                <w:sz w:val="24"/>
              </w:rPr>
              <w:t>“</w:t>
            </w:r>
            <w:r>
              <w:rPr>
                <w:rFonts w:ascii="宋体" w:hAnsi="宋体"/>
                <w:sz w:val="24"/>
                <w:lang w:val="zh-CN"/>
              </w:rPr>
              <w:t>信用中国</w:t>
            </w:r>
            <w:r>
              <w:rPr>
                <w:rFonts w:ascii="宋体" w:hAnsi="宋体"/>
                <w:sz w:val="24"/>
              </w:rPr>
              <w:t>”</w:t>
            </w:r>
            <w:r>
              <w:rPr>
                <w:rFonts w:ascii="宋体" w:hAnsi="宋体"/>
                <w:sz w:val="24"/>
                <w:lang w:val="zh-CN"/>
              </w:rPr>
              <w:t>网站</w:t>
            </w:r>
            <w:r>
              <w:rPr>
                <w:rFonts w:ascii="宋体" w:hAnsi="宋体"/>
                <w:sz w:val="24"/>
              </w:rPr>
              <w:t>www.creditchina.gov.cn)“</w:t>
            </w:r>
            <w:r>
              <w:rPr>
                <w:rFonts w:ascii="宋体" w:hAnsi="宋体"/>
                <w:sz w:val="24"/>
                <w:lang w:val="zh-CN"/>
              </w:rPr>
              <w:t>记录失信被执行人或重大税收违法案件当事人名单或政府采购严重违法失信行为</w:t>
            </w:r>
            <w:r>
              <w:rPr>
                <w:rFonts w:ascii="宋体" w:hAnsi="宋体"/>
                <w:sz w:val="24"/>
              </w:rPr>
              <w:t>”</w:t>
            </w:r>
            <w:r>
              <w:rPr>
                <w:rFonts w:ascii="宋体" w:hAnsi="宋体"/>
                <w:sz w:val="24"/>
                <w:lang w:val="zh-CN"/>
              </w:rPr>
              <w:t>记录名单</w:t>
            </w:r>
            <w:r>
              <w:rPr>
                <w:rFonts w:ascii="宋体" w:hAnsi="宋体"/>
                <w:sz w:val="24"/>
              </w:rPr>
              <w:t>；</w:t>
            </w:r>
            <w:r>
              <w:rPr>
                <w:rFonts w:ascii="宋体" w:hAnsi="宋体"/>
                <w:sz w:val="24"/>
                <w:lang w:val="zh-CN"/>
              </w:rPr>
              <w:t>不处于中国政府采购网</w:t>
            </w:r>
            <w:r>
              <w:rPr>
                <w:rFonts w:ascii="宋体" w:hAnsi="宋体"/>
                <w:sz w:val="24"/>
              </w:rPr>
              <w:t>(www.ccgp.gov.cn)“</w:t>
            </w:r>
            <w:r>
              <w:rPr>
                <w:rFonts w:ascii="宋体" w:hAnsi="宋体"/>
                <w:sz w:val="24"/>
                <w:lang w:val="zh-CN"/>
              </w:rPr>
              <w:t>政府采购严重违法失信行为信息记录</w:t>
            </w:r>
            <w:r>
              <w:rPr>
                <w:rFonts w:ascii="宋体" w:hAnsi="宋体"/>
                <w:sz w:val="24"/>
              </w:rPr>
              <w:t>”</w:t>
            </w:r>
            <w:r>
              <w:rPr>
                <w:rFonts w:ascii="宋体" w:hAnsi="宋体"/>
                <w:sz w:val="24"/>
                <w:lang w:val="zh-CN"/>
              </w:rPr>
              <w:t>中的禁止参加政府采购活动期间。</w:t>
            </w:r>
          </w:p>
          <w:p>
            <w:pPr>
              <w:pStyle w:val="2"/>
              <w:numPr>
                <w:ilvl w:val="0"/>
                <w:numId w:val="4"/>
              </w:numPr>
              <w:rPr>
                <w:rFonts w:hint="default"/>
                <w:szCs w:val="20"/>
              </w:rPr>
            </w:pPr>
            <w:r>
              <w:rPr>
                <w:rFonts w:ascii="宋体" w:hAnsi="宋体"/>
                <w:sz w:val="24"/>
                <w:lang w:val="zh-CN"/>
              </w:rPr>
              <w:t>本项目不接受联合体报价。</w:t>
            </w:r>
          </w:p>
        </w:tc>
      </w:tr>
      <w:tr>
        <w:tblPrEx>
          <w:tblCellMar>
            <w:top w:w="0" w:type="dxa"/>
            <w:left w:w="108" w:type="dxa"/>
            <w:bottom w:w="0" w:type="dxa"/>
            <w:right w:w="108" w:type="dxa"/>
          </w:tblCellMar>
        </w:tblPrEx>
        <w:trPr>
          <w:trHeight w:val="460" w:hRule="atLeast"/>
        </w:trPr>
        <w:tc>
          <w:tcPr>
            <w:tcW w:w="8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rPr>
              <w:t>5</w:t>
            </w:r>
          </w:p>
        </w:tc>
        <w:tc>
          <w:tcPr>
            <w:tcW w:w="193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报价范围</w:t>
            </w:r>
          </w:p>
        </w:tc>
        <w:tc>
          <w:tcPr>
            <w:tcW w:w="657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 xml:space="preserve">含税全包价。 </w:t>
            </w:r>
          </w:p>
        </w:tc>
      </w:tr>
      <w:tr>
        <w:tblPrEx>
          <w:tblCellMar>
            <w:top w:w="0" w:type="dxa"/>
            <w:left w:w="108" w:type="dxa"/>
            <w:bottom w:w="0" w:type="dxa"/>
            <w:right w:w="108" w:type="dxa"/>
          </w:tblCellMar>
        </w:tblPrEx>
        <w:trPr>
          <w:trHeight w:val="626" w:hRule="atLeast"/>
        </w:trPr>
        <w:tc>
          <w:tcPr>
            <w:tcW w:w="8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rPr>
              <w:t>6</w:t>
            </w:r>
          </w:p>
        </w:tc>
        <w:tc>
          <w:tcPr>
            <w:tcW w:w="193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响应文件份数</w:t>
            </w:r>
          </w:p>
        </w:tc>
        <w:tc>
          <w:tcPr>
            <w:tcW w:w="657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highlight w:val="yellow"/>
                <w:lang w:val="zh-CN"/>
              </w:rPr>
            </w:pPr>
            <w:r>
              <w:rPr>
                <w:rFonts w:hint="eastAsia" w:ascii="宋体" w:hAnsi="宋体" w:eastAsia="宋体" w:cs="宋体"/>
                <w:color w:val="333333"/>
                <w:sz w:val="24"/>
                <w:shd w:val="clear" w:color="auto" w:fill="FFFFFF"/>
              </w:rPr>
              <w:t>正本一份，须加盖单位公章。</w:t>
            </w:r>
          </w:p>
        </w:tc>
      </w:tr>
      <w:tr>
        <w:tblPrEx>
          <w:tblCellMar>
            <w:top w:w="0" w:type="dxa"/>
            <w:left w:w="108" w:type="dxa"/>
            <w:bottom w:w="0" w:type="dxa"/>
            <w:right w:w="108" w:type="dxa"/>
          </w:tblCellMar>
        </w:tblPrEx>
        <w:trPr>
          <w:trHeight w:val="701" w:hRule="atLeast"/>
        </w:trPr>
        <w:tc>
          <w:tcPr>
            <w:tcW w:w="8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宋体" w:hAnsi="宋体" w:eastAsia="宋体" w:cs="Times New Roman"/>
                <w:sz w:val="24"/>
                <w:lang w:eastAsia="zh-CN"/>
              </w:rPr>
            </w:pPr>
            <w:r>
              <w:rPr>
                <w:rFonts w:hint="eastAsia" w:ascii="宋体" w:hAnsi="宋体" w:eastAsia="宋体" w:cs="Times New Roman"/>
                <w:sz w:val="24"/>
                <w:lang w:val="en-US" w:eastAsia="zh-CN"/>
              </w:rPr>
              <w:t>7</w:t>
            </w:r>
          </w:p>
        </w:tc>
        <w:tc>
          <w:tcPr>
            <w:tcW w:w="193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响应文件是否退还</w:t>
            </w:r>
          </w:p>
        </w:tc>
        <w:tc>
          <w:tcPr>
            <w:tcW w:w="657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不退还。</w:t>
            </w:r>
          </w:p>
        </w:tc>
      </w:tr>
      <w:tr>
        <w:tblPrEx>
          <w:tblCellMar>
            <w:top w:w="0" w:type="dxa"/>
            <w:left w:w="108" w:type="dxa"/>
            <w:bottom w:w="0" w:type="dxa"/>
            <w:right w:w="108" w:type="dxa"/>
          </w:tblCellMar>
        </w:tblPrEx>
        <w:trPr>
          <w:trHeight w:val="540" w:hRule="atLeast"/>
        </w:trPr>
        <w:tc>
          <w:tcPr>
            <w:tcW w:w="8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宋体" w:hAnsi="宋体" w:eastAsia="宋体" w:cs="Times New Roman"/>
                <w:sz w:val="24"/>
                <w:lang w:eastAsia="zh-CN"/>
              </w:rPr>
            </w:pPr>
            <w:r>
              <w:rPr>
                <w:rFonts w:hint="eastAsia" w:ascii="宋体" w:hAnsi="宋体" w:eastAsia="宋体" w:cs="Times New Roman"/>
                <w:sz w:val="24"/>
                <w:lang w:val="en-US" w:eastAsia="zh-CN"/>
              </w:rPr>
              <w:t>8</w:t>
            </w:r>
          </w:p>
        </w:tc>
        <w:tc>
          <w:tcPr>
            <w:tcW w:w="193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评审办法</w:t>
            </w:r>
          </w:p>
        </w:tc>
        <w:tc>
          <w:tcPr>
            <w:tcW w:w="657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rPr>
              <w:t>成立小组，三方及以上询价，比照</w:t>
            </w:r>
            <w:r>
              <w:rPr>
                <w:rFonts w:hint="eastAsia" w:ascii="宋体" w:hAnsi="宋体" w:eastAsia="宋体" w:cs="Times New Roman"/>
                <w:sz w:val="24"/>
                <w:lang w:val="zh-CN"/>
              </w:rPr>
              <w:t>最低评标价法</w:t>
            </w:r>
          </w:p>
        </w:tc>
      </w:tr>
      <w:tr>
        <w:tblPrEx>
          <w:tblCellMar>
            <w:top w:w="0" w:type="dxa"/>
            <w:left w:w="108" w:type="dxa"/>
            <w:bottom w:w="0" w:type="dxa"/>
            <w:right w:w="108" w:type="dxa"/>
          </w:tblCellMar>
        </w:tblPrEx>
        <w:trPr>
          <w:trHeight w:val="466" w:hRule="atLeast"/>
        </w:trPr>
        <w:tc>
          <w:tcPr>
            <w:tcW w:w="807" w:type="dxa"/>
            <w:tcBorders>
              <w:top w:val="single" w:color="auto" w:sz="4" w:space="0"/>
              <w:left w:val="single" w:color="auto" w:sz="6" w:space="0"/>
              <w:bottom w:val="single" w:color="auto" w:sz="4" w:space="0"/>
              <w:right w:val="single" w:color="auto" w:sz="6" w:space="0"/>
            </w:tcBorders>
            <w:vAlign w:val="center"/>
          </w:tcPr>
          <w:p>
            <w:pPr>
              <w:autoSpaceDE w:val="0"/>
              <w:autoSpaceDN w:val="0"/>
              <w:jc w:val="center"/>
              <w:rPr>
                <w:rFonts w:hint="eastAsia" w:ascii="宋体" w:hAnsi="宋体" w:eastAsia="宋体" w:cs="Times New Roman"/>
                <w:sz w:val="24"/>
                <w:lang w:eastAsia="zh-CN"/>
              </w:rPr>
            </w:pPr>
            <w:r>
              <w:rPr>
                <w:rFonts w:hint="eastAsia" w:ascii="宋体" w:hAnsi="宋体" w:eastAsia="宋体" w:cs="Times New Roman"/>
                <w:sz w:val="24"/>
                <w:lang w:val="en-US" w:eastAsia="zh-CN"/>
              </w:rPr>
              <w:t>9</w:t>
            </w:r>
          </w:p>
        </w:tc>
        <w:tc>
          <w:tcPr>
            <w:tcW w:w="1935" w:type="dxa"/>
            <w:tcBorders>
              <w:top w:val="single" w:color="auto" w:sz="4" w:space="0"/>
              <w:left w:val="single" w:color="auto" w:sz="6" w:space="0"/>
              <w:bottom w:val="single" w:color="auto" w:sz="4"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成交供应商确定</w:t>
            </w:r>
          </w:p>
        </w:tc>
        <w:tc>
          <w:tcPr>
            <w:tcW w:w="6577" w:type="dxa"/>
            <w:tcBorders>
              <w:top w:val="single" w:color="auto" w:sz="4" w:space="0"/>
              <w:left w:val="single" w:color="auto" w:sz="6" w:space="0"/>
              <w:bottom w:val="single" w:color="auto" w:sz="4" w:space="0"/>
              <w:right w:val="single" w:color="auto" w:sz="6" w:space="0"/>
            </w:tcBorders>
            <w:vAlign w:val="center"/>
          </w:tcPr>
          <w:p>
            <w:pPr>
              <w:autoSpaceDE w:val="0"/>
              <w:autoSpaceDN w:val="0"/>
              <w:rPr>
                <w:rFonts w:ascii="宋体" w:hAnsi="宋体" w:eastAsia="宋体" w:cs="Times New Roman"/>
                <w:sz w:val="24"/>
                <w:lang w:val="zh-CN"/>
              </w:rPr>
            </w:pPr>
            <w:r>
              <w:rPr>
                <w:rFonts w:hint="eastAsia" w:ascii="宋体" w:hAnsi="宋体" w:eastAsia="宋体" w:cs="Times New Roman"/>
                <w:sz w:val="24"/>
                <w:lang w:val="zh-CN"/>
              </w:rPr>
              <w:t>确定成交供应商，并在</w:t>
            </w:r>
            <w:r>
              <w:rPr>
                <w:rFonts w:hint="eastAsia" w:ascii="宋体" w:hAnsi="宋体" w:eastAsia="宋体" w:cs="Times New Roman"/>
                <w:sz w:val="24"/>
              </w:rPr>
              <w:t>宁德市</w:t>
            </w:r>
            <w:r>
              <w:rPr>
                <w:rFonts w:hint="eastAsia" w:ascii="宋体" w:hAnsi="宋体" w:eastAsia="宋体" w:cs="Times New Roman"/>
                <w:sz w:val="24"/>
                <w:lang w:val="zh-CN"/>
              </w:rPr>
              <w:t>图书馆官网发布中标公告</w:t>
            </w:r>
          </w:p>
        </w:tc>
      </w:tr>
      <w:tr>
        <w:tblPrEx>
          <w:tblCellMar>
            <w:top w:w="0" w:type="dxa"/>
            <w:left w:w="108" w:type="dxa"/>
            <w:bottom w:w="0" w:type="dxa"/>
            <w:right w:w="108" w:type="dxa"/>
          </w:tblCellMar>
        </w:tblPrEx>
        <w:trPr>
          <w:trHeight w:val="961" w:hRule="atLeast"/>
        </w:trPr>
        <w:tc>
          <w:tcPr>
            <w:tcW w:w="807" w:type="dxa"/>
            <w:tcBorders>
              <w:top w:val="single" w:color="auto" w:sz="4" w:space="0"/>
              <w:left w:val="single" w:color="auto" w:sz="4" w:space="0"/>
              <w:bottom w:val="single" w:color="auto" w:sz="4" w:space="0"/>
              <w:right w:val="single" w:color="auto" w:sz="6" w:space="0"/>
            </w:tcBorders>
            <w:vAlign w:val="center"/>
          </w:tcPr>
          <w:p>
            <w:pPr>
              <w:autoSpaceDE w:val="0"/>
              <w:autoSpaceDN w:val="0"/>
              <w:jc w:val="center"/>
              <w:rPr>
                <w:rFonts w:hint="eastAsia" w:ascii="宋体" w:hAnsi="宋体" w:eastAsia="宋体" w:cs="Times New Roman"/>
                <w:sz w:val="24"/>
                <w:lang w:eastAsia="zh-CN"/>
              </w:rPr>
            </w:pPr>
            <w:r>
              <w:rPr>
                <w:rFonts w:hint="eastAsia" w:ascii="宋体" w:hAnsi="宋体" w:eastAsia="宋体" w:cs="Times New Roman"/>
                <w:sz w:val="24"/>
              </w:rPr>
              <w:t>1</w:t>
            </w:r>
            <w:r>
              <w:rPr>
                <w:rFonts w:hint="eastAsia" w:ascii="宋体" w:hAnsi="宋体" w:eastAsia="宋体" w:cs="Times New Roman"/>
                <w:sz w:val="24"/>
                <w:lang w:val="en-US" w:eastAsia="zh-CN"/>
              </w:rPr>
              <w:t>0</w:t>
            </w:r>
          </w:p>
        </w:tc>
        <w:tc>
          <w:tcPr>
            <w:tcW w:w="1935" w:type="dxa"/>
            <w:tcBorders>
              <w:top w:val="single" w:color="auto" w:sz="4" w:space="0"/>
              <w:left w:val="single" w:color="auto" w:sz="6" w:space="0"/>
              <w:bottom w:val="single" w:color="auto" w:sz="4" w:space="0"/>
              <w:right w:val="single" w:color="auto" w:sz="4" w:space="0"/>
            </w:tcBorders>
            <w:vAlign w:val="center"/>
          </w:tcPr>
          <w:p>
            <w:pPr>
              <w:autoSpaceDE w:val="0"/>
              <w:autoSpaceDN w:val="0"/>
              <w:jc w:val="center"/>
              <w:rPr>
                <w:rFonts w:ascii="宋体" w:hAnsi="宋体" w:eastAsia="宋体" w:cs="Times New Roman"/>
                <w:sz w:val="24"/>
                <w:lang w:val="zh-CN"/>
              </w:rPr>
            </w:pPr>
            <w:r>
              <w:rPr>
                <w:rFonts w:hint="eastAsia" w:ascii="宋体" w:hAnsi="宋体" w:eastAsia="宋体" w:cs="Times New Roman"/>
                <w:sz w:val="24"/>
                <w:lang w:val="zh-CN"/>
              </w:rPr>
              <w:t>付款方式</w:t>
            </w:r>
          </w:p>
        </w:tc>
        <w:tc>
          <w:tcPr>
            <w:tcW w:w="6577" w:type="dxa"/>
            <w:tcBorders>
              <w:top w:val="single" w:color="auto" w:sz="6" w:space="0"/>
              <w:left w:val="single" w:color="auto" w:sz="4" w:space="0"/>
              <w:bottom w:val="single" w:color="auto" w:sz="6" w:space="0"/>
              <w:right w:val="single" w:color="auto" w:sz="6" w:space="0"/>
            </w:tcBorders>
            <w:vAlign w:val="center"/>
          </w:tcPr>
          <w:p>
            <w:pPr>
              <w:pStyle w:val="7"/>
              <w:tabs>
                <w:tab w:val="left" w:pos="4942"/>
              </w:tabs>
              <w:spacing w:line="360" w:lineRule="auto"/>
              <w:rPr>
                <w:rFonts w:hAnsi="宋体"/>
                <w:sz w:val="24"/>
                <w:szCs w:val="24"/>
              </w:rPr>
            </w:pPr>
            <w:r>
              <w:rPr>
                <w:rFonts w:hint="eastAsia" w:hAnsi="宋体"/>
                <w:sz w:val="24"/>
                <w:szCs w:val="24"/>
              </w:rPr>
              <w:t>成交供应商在验收合格后30日内，经采购人确认无误后报账结算。凭以下有效文件原件由采购人支付货款：</w:t>
            </w:r>
          </w:p>
          <w:p>
            <w:pPr>
              <w:pStyle w:val="7"/>
              <w:tabs>
                <w:tab w:val="left" w:pos="4942"/>
              </w:tabs>
              <w:spacing w:line="360" w:lineRule="auto"/>
              <w:rPr>
                <w:rFonts w:hAnsi="宋体"/>
                <w:sz w:val="24"/>
                <w:szCs w:val="24"/>
              </w:rPr>
            </w:pPr>
            <w:r>
              <w:rPr>
                <w:rFonts w:hint="eastAsia" w:hAnsi="宋体"/>
                <w:sz w:val="24"/>
                <w:szCs w:val="24"/>
              </w:rPr>
              <w:t>1.合同；2.与服务相应金额的正式发票。</w:t>
            </w:r>
          </w:p>
        </w:tc>
      </w:tr>
      <w:tr>
        <w:tblPrEx>
          <w:tblCellMar>
            <w:top w:w="0" w:type="dxa"/>
            <w:left w:w="108" w:type="dxa"/>
            <w:bottom w:w="0" w:type="dxa"/>
            <w:right w:w="108" w:type="dxa"/>
          </w:tblCellMar>
        </w:tblPrEx>
        <w:trPr>
          <w:trHeight w:val="961" w:hRule="atLeast"/>
        </w:trPr>
        <w:tc>
          <w:tcPr>
            <w:tcW w:w="807" w:type="dxa"/>
            <w:tcBorders>
              <w:top w:val="single" w:color="auto" w:sz="4" w:space="0"/>
              <w:left w:val="single" w:color="auto" w:sz="4" w:space="0"/>
              <w:bottom w:val="single" w:color="auto" w:sz="4" w:space="0"/>
              <w:right w:val="single" w:color="auto" w:sz="6" w:space="0"/>
            </w:tcBorders>
            <w:vAlign w:val="center"/>
          </w:tcPr>
          <w:p>
            <w:pPr>
              <w:autoSpaceDE w:val="0"/>
              <w:autoSpaceDN w:val="0"/>
              <w:jc w:val="center"/>
              <w:rPr>
                <w:rFonts w:hint="eastAsia" w:ascii="宋体" w:hAnsi="宋体" w:eastAsia="宋体" w:cs="Times New Roman"/>
                <w:sz w:val="24"/>
                <w:lang w:eastAsia="zh-CN"/>
              </w:rPr>
            </w:pPr>
            <w:r>
              <w:rPr>
                <w:rFonts w:hint="eastAsia" w:ascii="宋体" w:hAnsi="宋体" w:eastAsia="宋体" w:cs="Times New Roman"/>
                <w:sz w:val="24"/>
              </w:rPr>
              <w:t>1</w:t>
            </w:r>
            <w:r>
              <w:rPr>
                <w:rFonts w:hint="eastAsia" w:ascii="宋体" w:hAnsi="宋体" w:eastAsia="宋体" w:cs="Times New Roman"/>
                <w:sz w:val="24"/>
                <w:lang w:val="en-US" w:eastAsia="zh-CN"/>
              </w:rPr>
              <w:t>1</w:t>
            </w:r>
          </w:p>
        </w:tc>
        <w:tc>
          <w:tcPr>
            <w:tcW w:w="1935" w:type="dxa"/>
            <w:tcBorders>
              <w:top w:val="single" w:color="auto" w:sz="4" w:space="0"/>
              <w:left w:val="single" w:color="auto" w:sz="6" w:space="0"/>
              <w:bottom w:val="single" w:color="auto" w:sz="4" w:space="0"/>
              <w:right w:val="single" w:color="auto" w:sz="4" w:space="0"/>
            </w:tcBorders>
            <w:vAlign w:val="center"/>
          </w:tcPr>
          <w:p>
            <w:pPr>
              <w:autoSpaceDE w:val="0"/>
              <w:autoSpaceDN w:val="0"/>
              <w:jc w:val="center"/>
              <w:rPr>
                <w:rFonts w:hint="eastAsia" w:ascii="宋体" w:hAnsi="宋体" w:eastAsia="宋体" w:cs="Times New Roman"/>
                <w:kern w:val="2"/>
                <w:sz w:val="24"/>
                <w:szCs w:val="24"/>
                <w:lang w:val="zh-CN" w:eastAsia="zh-CN" w:bidi="ar-SA"/>
              </w:rPr>
            </w:pPr>
            <w:r>
              <w:rPr>
                <w:rFonts w:hint="eastAsia" w:ascii="宋体" w:hAnsi="宋体" w:eastAsia="宋体" w:cs="Times New Roman"/>
                <w:kern w:val="2"/>
                <w:sz w:val="24"/>
                <w:szCs w:val="24"/>
                <w:lang w:val="en-US" w:eastAsia="zh-CN" w:bidi="ar-SA"/>
              </w:rPr>
              <w:t>交货时间</w:t>
            </w:r>
          </w:p>
        </w:tc>
        <w:tc>
          <w:tcPr>
            <w:tcW w:w="6577" w:type="dxa"/>
            <w:tcBorders>
              <w:top w:val="single" w:color="auto" w:sz="6" w:space="0"/>
              <w:left w:val="single" w:color="auto" w:sz="4" w:space="0"/>
              <w:bottom w:val="single" w:color="auto" w:sz="6" w:space="0"/>
              <w:right w:val="single" w:color="auto" w:sz="6" w:space="0"/>
            </w:tcBorders>
            <w:vAlign w:val="center"/>
          </w:tcPr>
          <w:p>
            <w:pPr>
              <w:pStyle w:val="7"/>
              <w:tabs>
                <w:tab w:val="left" w:pos="4942"/>
              </w:tabs>
              <w:spacing w:line="360" w:lineRule="auto"/>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合同签订后15个工作日内。</w:t>
            </w:r>
          </w:p>
        </w:tc>
      </w:tr>
      <w:tr>
        <w:tblPrEx>
          <w:tblCellMar>
            <w:top w:w="0" w:type="dxa"/>
            <w:left w:w="108" w:type="dxa"/>
            <w:bottom w:w="0" w:type="dxa"/>
            <w:right w:w="108" w:type="dxa"/>
          </w:tblCellMar>
        </w:tblPrEx>
        <w:trPr>
          <w:trHeight w:val="961" w:hRule="atLeast"/>
        </w:trPr>
        <w:tc>
          <w:tcPr>
            <w:tcW w:w="807" w:type="dxa"/>
            <w:tcBorders>
              <w:top w:val="single" w:color="auto" w:sz="4" w:space="0"/>
              <w:left w:val="single" w:color="auto" w:sz="4" w:space="0"/>
              <w:bottom w:val="single" w:color="auto" w:sz="4" w:space="0"/>
              <w:right w:val="single" w:color="auto" w:sz="6" w:space="0"/>
            </w:tcBorders>
            <w:vAlign w:val="center"/>
          </w:tcPr>
          <w:p>
            <w:pPr>
              <w:autoSpaceDE w:val="0"/>
              <w:autoSpaceDN w:val="0"/>
              <w:jc w:val="center"/>
              <w:rPr>
                <w:rFonts w:hint="eastAsia" w:ascii="宋体" w:hAnsi="宋体" w:eastAsia="宋体" w:cs="Times New Roman"/>
                <w:sz w:val="24"/>
                <w:lang w:eastAsia="zh-CN"/>
              </w:rPr>
            </w:pPr>
            <w:r>
              <w:rPr>
                <w:rFonts w:hint="eastAsia" w:ascii="宋体" w:hAnsi="宋体" w:eastAsia="宋体" w:cs="Times New Roman"/>
                <w:sz w:val="24"/>
              </w:rPr>
              <w:t>1</w:t>
            </w:r>
            <w:r>
              <w:rPr>
                <w:rFonts w:hint="eastAsia" w:ascii="宋体" w:hAnsi="宋体" w:eastAsia="宋体" w:cs="Times New Roman"/>
                <w:sz w:val="24"/>
                <w:lang w:val="en-US" w:eastAsia="zh-CN"/>
              </w:rPr>
              <w:t>2</w:t>
            </w:r>
          </w:p>
        </w:tc>
        <w:tc>
          <w:tcPr>
            <w:tcW w:w="1935" w:type="dxa"/>
            <w:tcBorders>
              <w:top w:val="single" w:color="auto" w:sz="4" w:space="0"/>
              <w:left w:val="single" w:color="auto" w:sz="6" w:space="0"/>
              <w:bottom w:val="single" w:color="auto" w:sz="4" w:space="0"/>
              <w:right w:val="single" w:color="auto" w:sz="4" w:space="0"/>
            </w:tcBorders>
            <w:vAlign w:val="center"/>
          </w:tcPr>
          <w:p>
            <w:pPr>
              <w:autoSpaceDE w:val="0"/>
              <w:autoSpaceDN w:val="0"/>
              <w:jc w:val="center"/>
              <w:rPr>
                <w:rFonts w:ascii="宋体" w:hAnsi="宋体" w:eastAsia="宋体" w:cs="Times New Roman"/>
                <w:sz w:val="24"/>
                <w:lang w:val="zh-CN"/>
              </w:rPr>
            </w:pPr>
            <w:r>
              <w:rPr>
                <w:rFonts w:hint="eastAsia" w:ascii="宋体" w:hAnsi="宋体" w:eastAsia="宋体" w:cs="宋体"/>
                <w:sz w:val="24"/>
              </w:rPr>
              <w:t>交货地点</w:t>
            </w:r>
          </w:p>
        </w:tc>
        <w:tc>
          <w:tcPr>
            <w:tcW w:w="6577" w:type="dxa"/>
            <w:tcBorders>
              <w:top w:val="single" w:color="auto" w:sz="6" w:space="0"/>
              <w:left w:val="single" w:color="auto" w:sz="4" w:space="0"/>
              <w:bottom w:val="single" w:color="auto" w:sz="6" w:space="0"/>
              <w:right w:val="single" w:color="auto" w:sz="6" w:space="0"/>
            </w:tcBorders>
            <w:vAlign w:val="center"/>
          </w:tcPr>
          <w:p>
            <w:pPr>
              <w:pStyle w:val="7"/>
              <w:tabs>
                <w:tab w:val="left" w:pos="4942"/>
              </w:tabs>
              <w:spacing w:line="360" w:lineRule="auto"/>
              <w:rPr>
                <w:rFonts w:hAnsi="宋体"/>
                <w:sz w:val="24"/>
                <w:szCs w:val="24"/>
              </w:rPr>
            </w:pPr>
            <w:r>
              <w:rPr>
                <w:rFonts w:hint="eastAsia" w:hAnsi="宋体" w:cs="宋体"/>
                <w:sz w:val="24"/>
                <w:szCs w:val="24"/>
              </w:rPr>
              <w:t>宁德市图书馆指定地点</w:t>
            </w:r>
          </w:p>
        </w:tc>
      </w:tr>
    </w:tbl>
    <w:p>
      <w:pPr>
        <w:pStyle w:val="2"/>
        <w:rPr>
          <w:rFonts w:hint="default" w:ascii="宋体" w:hAnsi="宋体"/>
          <w:b/>
          <w:sz w:val="24"/>
          <w:lang w:val="zh-CN"/>
        </w:rPr>
      </w:pPr>
    </w:p>
    <w:p>
      <w:pPr>
        <w:pStyle w:val="2"/>
        <w:rPr>
          <w:rFonts w:hint="default" w:ascii="宋体" w:hAnsi="宋体"/>
          <w:b/>
          <w:sz w:val="24"/>
          <w:lang w:val="zh-CN"/>
        </w:rPr>
      </w:pPr>
    </w:p>
    <w:bookmarkEnd w:id="1"/>
    <w:p>
      <w:pPr>
        <w:keepNext/>
        <w:keepLines/>
        <w:spacing w:before="156" w:beforeLines="50" w:line="360" w:lineRule="auto"/>
        <w:outlineLvl w:val="0"/>
        <w:rPr>
          <w:rFonts w:ascii="宋体" w:hAnsi="宋体" w:eastAsia="宋体" w:cs="Times New Roman"/>
          <w:b/>
          <w:kern w:val="44"/>
          <w:sz w:val="24"/>
        </w:rPr>
      </w:pPr>
      <w:r>
        <w:rPr>
          <w:rFonts w:hint="eastAsia" w:ascii="宋体" w:hAnsi="宋体" w:eastAsia="宋体" w:cs="Times New Roman"/>
          <w:b/>
          <w:kern w:val="44"/>
          <w:sz w:val="24"/>
        </w:rPr>
        <w:t>三、技术参数要求</w:t>
      </w:r>
    </w:p>
    <w:p>
      <w:pPr>
        <w:pStyle w:val="2"/>
        <w:rPr>
          <w:rFonts w:hint="default"/>
        </w:rPr>
      </w:pPr>
    </w:p>
    <w:tbl>
      <w:tblPr>
        <w:tblStyle w:val="11"/>
        <w:tblW w:w="8277" w:type="dxa"/>
        <w:jc w:val="center"/>
        <w:tblLayout w:type="autofit"/>
        <w:tblCellMar>
          <w:top w:w="0" w:type="dxa"/>
          <w:left w:w="108" w:type="dxa"/>
          <w:bottom w:w="0" w:type="dxa"/>
          <w:right w:w="108" w:type="dxa"/>
        </w:tblCellMar>
      </w:tblPr>
      <w:tblGrid>
        <w:gridCol w:w="1022"/>
        <w:gridCol w:w="1193"/>
        <w:gridCol w:w="4541"/>
        <w:gridCol w:w="708"/>
        <w:gridCol w:w="813"/>
      </w:tblGrid>
      <w:tr>
        <w:tblPrEx>
          <w:tblCellMar>
            <w:top w:w="0" w:type="dxa"/>
            <w:left w:w="108" w:type="dxa"/>
            <w:bottom w:w="0" w:type="dxa"/>
            <w:right w:w="108" w:type="dxa"/>
          </w:tblCellMar>
        </w:tblPrEx>
        <w:trPr>
          <w:trHeight w:val="703" w:hRule="atLeast"/>
          <w:jc w:val="center"/>
        </w:trPr>
        <w:tc>
          <w:tcPr>
            <w:tcW w:w="1022"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cs="Times New Roman"/>
                <w:b/>
                <w:bCs/>
                <w:color w:val="000000"/>
                <w:szCs w:val="21"/>
              </w:rPr>
            </w:pPr>
            <w:bookmarkStart w:id="2" w:name="_Hlk150345655"/>
            <w:r>
              <w:rPr>
                <w:rFonts w:ascii="Times New Roman" w:hAnsi="Times New Roman" w:cs="Times New Roman"/>
                <w:b/>
                <w:bCs/>
                <w:color w:val="000000"/>
                <w:kern w:val="0"/>
                <w:szCs w:val="21"/>
                <w:lang w:bidi="ar"/>
              </w:rPr>
              <w:t>序号</w:t>
            </w:r>
          </w:p>
        </w:tc>
        <w:tc>
          <w:tcPr>
            <w:tcW w:w="1193"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cs="Times New Roman"/>
                <w:b/>
                <w:bCs/>
                <w:color w:val="000000"/>
                <w:szCs w:val="21"/>
              </w:rPr>
            </w:pPr>
            <w:r>
              <w:rPr>
                <w:rFonts w:ascii="Times New Roman" w:hAnsi="Times New Roman" w:cs="Times New Roman"/>
                <w:b/>
                <w:bCs/>
                <w:color w:val="000000"/>
                <w:kern w:val="0"/>
                <w:szCs w:val="21"/>
                <w:lang w:bidi="ar"/>
              </w:rPr>
              <w:t>名称</w:t>
            </w:r>
          </w:p>
        </w:tc>
        <w:tc>
          <w:tcPr>
            <w:tcW w:w="4541"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cs="Times New Roman"/>
                <w:b/>
                <w:bCs/>
                <w:color w:val="000000"/>
                <w:szCs w:val="21"/>
              </w:rPr>
            </w:pPr>
            <w:r>
              <w:rPr>
                <w:rFonts w:ascii="Times New Roman" w:hAnsi="Times New Roman" w:cs="Times New Roman"/>
                <w:b/>
                <w:bCs/>
                <w:color w:val="000000"/>
                <w:kern w:val="0"/>
                <w:szCs w:val="21"/>
                <w:lang w:bidi="ar"/>
              </w:rPr>
              <w:t>参数指标</w:t>
            </w:r>
          </w:p>
        </w:tc>
        <w:tc>
          <w:tcPr>
            <w:tcW w:w="708"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cs="Times New Roman"/>
                <w:b/>
                <w:bCs/>
                <w:color w:val="000000"/>
                <w:szCs w:val="21"/>
              </w:rPr>
            </w:pPr>
            <w:r>
              <w:rPr>
                <w:rFonts w:ascii="Times New Roman" w:hAnsi="Times New Roman" w:cs="Times New Roman"/>
                <w:b/>
                <w:bCs/>
                <w:color w:val="000000"/>
                <w:kern w:val="0"/>
                <w:szCs w:val="21"/>
                <w:lang w:bidi="ar"/>
              </w:rPr>
              <w:t>数量</w:t>
            </w:r>
          </w:p>
        </w:tc>
        <w:tc>
          <w:tcPr>
            <w:tcW w:w="813"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imes New Roman" w:hAnsi="Times New Roman" w:cs="Times New Roman"/>
                <w:b/>
                <w:bCs/>
                <w:color w:val="000000"/>
                <w:szCs w:val="21"/>
              </w:rPr>
            </w:pPr>
            <w:r>
              <w:rPr>
                <w:rFonts w:hint="eastAsia" w:ascii="Times New Roman" w:hAnsi="Times New Roman" w:cs="Times New Roman"/>
                <w:b/>
                <w:bCs/>
                <w:color w:val="000000"/>
                <w:kern w:val="0"/>
                <w:szCs w:val="21"/>
                <w:lang w:bidi="ar"/>
              </w:rPr>
              <w:t>单位</w:t>
            </w:r>
          </w:p>
        </w:tc>
      </w:tr>
      <w:tr>
        <w:tblPrEx>
          <w:tblCellMar>
            <w:top w:w="0" w:type="dxa"/>
            <w:left w:w="108" w:type="dxa"/>
            <w:bottom w:w="0" w:type="dxa"/>
            <w:right w:w="108" w:type="dxa"/>
          </w:tblCellMar>
        </w:tblPrEx>
        <w:trPr>
          <w:trHeight w:val="703" w:hRule="atLeast"/>
          <w:jc w:val="center"/>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1</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highlight w:val="none"/>
              </w:rPr>
            </w:pPr>
            <w:r>
              <w:rPr>
                <w:rFonts w:hint="eastAsia"/>
                <w:highlight w:val="none"/>
              </w:rPr>
              <w:t>畲族民歌模块建设</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Theme="minorEastAsia"/>
                <w:highlight w:val="none"/>
                <w:lang w:val="en-US" w:eastAsia="zh-CN"/>
              </w:rPr>
            </w:pPr>
            <w:r>
              <w:rPr>
                <w:rFonts w:hint="eastAsia"/>
                <w:highlight w:val="none"/>
              </w:rPr>
              <w:t>畲族民歌模块构建及页面美工设计，增加畲族民歌栏目，展示</w:t>
            </w:r>
            <w:r>
              <w:rPr>
                <w:rFonts w:hint="eastAsia"/>
                <w:highlight w:val="none"/>
                <w:lang w:val="en-US" w:eastAsia="zh-CN"/>
              </w:rPr>
              <w:t>畲族民歌相关视频资源</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1</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项</w:t>
            </w:r>
          </w:p>
        </w:tc>
      </w:tr>
      <w:tr>
        <w:tblPrEx>
          <w:tblCellMar>
            <w:top w:w="0" w:type="dxa"/>
            <w:left w:w="108" w:type="dxa"/>
            <w:bottom w:w="0" w:type="dxa"/>
            <w:right w:w="108" w:type="dxa"/>
          </w:tblCellMar>
        </w:tblPrEx>
        <w:trPr>
          <w:trHeight w:val="703" w:hRule="atLeast"/>
          <w:jc w:val="center"/>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2</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highlight w:val="none"/>
              </w:rPr>
            </w:pPr>
            <w:r>
              <w:rPr>
                <w:rFonts w:hint="eastAsia"/>
                <w:highlight w:val="none"/>
              </w:rPr>
              <w:t>畲族民歌数据处理</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Theme="minorEastAsia"/>
                <w:highlight w:val="none"/>
                <w:lang w:val="en-US" w:eastAsia="zh-CN"/>
              </w:rPr>
            </w:pPr>
            <w:r>
              <w:rPr>
                <w:rFonts w:hint="eastAsia"/>
                <w:highlight w:val="none"/>
              </w:rPr>
              <w:t>整理非遗民歌资料，资料由馆方提供，64个音视频共计87.7G</w:t>
            </w:r>
            <w:r>
              <w:rPr>
                <w:rFonts w:hint="eastAsia"/>
                <w:highlight w:val="none"/>
                <w:lang w:eastAsia="zh-CN"/>
              </w:rPr>
              <w:t>，</w:t>
            </w:r>
            <w:r>
              <w:rPr>
                <w:rFonts w:hint="eastAsia"/>
                <w:highlight w:val="none"/>
                <w:lang w:val="en-US" w:eastAsia="zh-CN"/>
              </w:rPr>
              <w:t>转换成平台支持的播放格式</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1</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项</w:t>
            </w:r>
          </w:p>
        </w:tc>
      </w:tr>
      <w:tr>
        <w:tblPrEx>
          <w:tblCellMar>
            <w:top w:w="0" w:type="dxa"/>
            <w:left w:w="108" w:type="dxa"/>
            <w:bottom w:w="0" w:type="dxa"/>
            <w:right w:w="108" w:type="dxa"/>
          </w:tblCellMar>
        </w:tblPrEx>
        <w:trPr>
          <w:trHeight w:val="357" w:hRule="atLeast"/>
          <w:jc w:val="center"/>
        </w:trPr>
        <w:tc>
          <w:tcPr>
            <w:tcW w:w="1022" w:type="dxa"/>
            <w:vMerge w:val="restart"/>
            <w:tcBorders>
              <w:top w:val="single" w:color="000000" w:sz="4" w:space="0"/>
              <w:left w:val="single" w:color="000000" w:sz="4" w:space="0"/>
              <w:right w:val="single" w:color="000000" w:sz="4" w:space="0"/>
            </w:tcBorders>
            <w:shd w:val="clear" w:color="auto" w:fill="auto"/>
            <w:vAlign w:val="center"/>
          </w:tcPr>
          <w:p>
            <w:pPr>
              <w:jc w:val="center"/>
            </w:pPr>
            <w:r>
              <w:rPr>
                <w:rFonts w:hint="eastAsia"/>
              </w:rPr>
              <w:t>3</w:t>
            </w:r>
          </w:p>
        </w:tc>
        <w:tc>
          <w:tcPr>
            <w:tcW w:w="1193" w:type="dxa"/>
            <w:vMerge w:val="restart"/>
            <w:tcBorders>
              <w:top w:val="single" w:color="000000" w:sz="4" w:space="0"/>
              <w:left w:val="single" w:color="000000" w:sz="4" w:space="0"/>
              <w:right w:val="single" w:color="000000" w:sz="4" w:space="0"/>
            </w:tcBorders>
            <w:shd w:val="clear" w:color="auto" w:fill="auto"/>
            <w:vAlign w:val="center"/>
          </w:tcPr>
          <w:p>
            <w:pPr>
              <w:jc w:val="center"/>
              <w:rPr>
                <w:highlight w:val="none"/>
              </w:rPr>
            </w:pPr>
            <w:r>
              <w:rPr>
                <w:rFonts w:hint="eastAsia"/>
                <w:highlight w:val="none"/>
              </w:rPr>
              <w:t>存储扩容</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10" w:firstLineChars="100"/>
              <w:jc w:val="both"/>
              <w:rPr>
                <w:rFonts w:hint="default" w:eastAsiaTheme="minorEastAsia"/>
                <w:highlight w:val="none"/>
                <w:lang w:val="en-US" w:eastAsia="zh-CN"/>
              </w:rPr>
            </w:pPr>
            <w:r>
              <w:rPr>
                <w:rFonts w:hint="eastAsia"/>
                <w:highlight w:val="none"/>
              </w:rPr>
              <w:t>适配华为5110 V5磁盘阵列</w:t>
            </w:r>
            <w:r>
              <w:rPr>
                <w:rFonts w:hint="eastAsia"/>
                <w:highlight w:val="none"/>
                <w:lang w:val="en-US" w:eastAsia="zh-CN"/>
              </w:rPr>
              <w:t>的硬盘</w:t>
            </w:r>
          </w:p>
          <w:p>
            <w:pPr>
              <w:pStyle w:val="2"/>
              <w:rPr>
                <w:rFonts w:hint="eastAsia"/>
                <w:highlight w:val="none"/>
                <w:lang w:val="en-US" w:eastAsia="zh-CN"/>
              </w:rPr>
            </w:pPr>
            <w:r>
              <w:rPr>
                <w:rFonts w:hint="eastAsia"/>
                <w:highlight w:val="none"/>
                <w:lang w:val="en-US" w:eastAsia="zh-CN"/>
              </w:rPr>
              <w:t>容量：6T</w:t>
            </w:r>
          </w:p>
          <w:p>
            <w:pPr>
              <w:pStyle w:val="2"/>
              <w:rPr>
                <w:highlight w:val="none"/>
              </w:rPr>
            </w:pPr>
            <w:r>
              <w:rPr>
                <w:rFonts w:hint="eastAsia"/>
                <w:highlight w:val="none"/>
                <w:lang w:val="en-US" w:eastAsia="zh-CN"/>
              </w:rPr>
              <w:t>接口类型：</w:t>
            </w:r>
            <w:r>
              <w:rPr>
                <w:highlight w:val="none"/>
              </w:rPr>
              <w:t>SAS</w:t>
            </w:r>
          </w:p>
          <w:p>
            <w:pPr>
              <w:pStyle w:val="2"/>
              <w:rPr>
                <w:rFonts w:hint="eastAsia"/>
                <w:highlight w:val="none"/>
                <w:lang w:val="en-US" w:eastAsia="zh-CN"/>
              </w:rPr>
            </w:pPr>
            <w:r>
              <w:rPr>
                <w:rFonts w:hint="eastAsia"/>
                <w:highlight w:val="none"/>
                <w:lang w:val="en-US" w:eastAsia="zh-CN"/>
              </w:rPr>
              <w:t>转速/RPM:7200</w:t>
            </w:r>
          </w:p>
          <w:p>
            <w:pPr>
              <w:pStyle w:val="2"/>
              <w:rPr>
                <w:rFonts w:hint="default"/>
                <w:highlight w:val="none"/>
                <w:lang w:val="en-US" w:eastAsia="zh-CN"/>
              </w:rPr>
            </w:pPr>
            <w:r>
              <w:rPr>
                <w:rFonts w:hint="eastAsia"/>
                <w:highlight w:val="none"/>
                <w:lang w:val="en-US" w:eastAsia="zh-CN"/>
              </w:rPr>
              <w:t>规格尺寸：3.5英寸</w:t>
            </w:r>
          </w:p>
          <w:p>
            <w:pPr>
              <w:pStyle w:val="2"/>
              <w:rPr>
                <w:highlight w:val="none"/>
              </w:rPr>
            </w:pPr>
            <w:r>
              <w:rPr>
                <w:highlight w:val="none"/>
              </w:rPr>
              <w:t>企业级/7200RPM/3.5英寸</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3</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块</w:t>
            </w:r>
          </w:p>
        </w:tc>
      </w:tr>
      <w:tr>
        <w:tblPrEx>
          <w:tblCellMar>
            <w:top w:w="0" w:type="dxa"/>
            <w:left w:w="108" w:type="dxa"/>
            <w:bottom w:w="0" w:type="dxa"/>
            <w:right w:w="108" w:type="dxa"/>
          </w:tblCellMar>
        </w:tblPrEx>
        <w:trPr>
          <w:trHeight w:val="714" w:hRule="atLeast"/>
          <w:jc w:val="center"/>
        </w:trPr>
        <w:tc>
          <w:tcPr>
            <w:tcW w:w="1022" w:type="dxa"/>
            <w:vMerge w:val="continue"/>
            <w:tcBorders>
              <w:left w:val="single" w:color="000000" w:sz="4" w:space="0"/>
              <w:bottom w:val="single" w:color="auto" w:sz="4" w:space="0"/>
              <w:right w:val="single" w:color="000000" w:sz="4" w:space="0"/>
            </w:tcBorders>
            <w:shd w:val="clear" w:color="auto" w:fill="auto"/>
            <w:vAlign w:val="center"/>
          </w:tcPr>
          <w:p>
            <w:pPr>
              <w:jc w:val="center"/>
            </w:pPr>
          </w:p>
        </w:tc>
        <w:tc>
          <w:tcPr>
            <w:tcW w:w="1193" w:type="dxa"/>
            <w:vMerge w:val="continue"/>
            <w:tcBorders>
              <w:left w:val="single" w:color="000000" w:sz="4" w:space="0"/>
              <w:bottom w:val="single" w:color="auto" w:sz="4" w:space="0"/>
              <w:right w:val="single" w:color="000000" w:sz="4" w:space="0"/>
            </w:tcBorders>
            <w:shd w:val="clear" w:color="auto" w:fill="auto"/>
            <w:vAlign w:val="center"/>
          </w:tcPr>
          <w:p>
            <w:pPr>
              <w:jc w:val="center"/>
              <w:rPr>
                <w:highlight w:val="none"/>
              </w:rPr>
            </w:pP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highlight w:val="none"/>
                <w:lang w:val="en-US" w:eastAsia="zh-CN"/>
              </w:rPr>
            </w:pPr>
            <w:r>
              <w:rPr>
                <w:rFonts w:hint="eastAsia"/>
                <w:highlight w:val="none"/>
              </w:rPr>
              <w:t>适配海康 DS-86WC16-KT 磁盘阵列</w:t>
            </w:r>
            <w:r>
              <w:rPr>
                <w:rFonts w:hint="eastAsia"/>
                <w:highlight w:val="none"/>
                <w:lang w:val="en-US" w:eastAsia="zh-CN"/>
              </w:rPr>
              <w:t>的硬盘</w:t>
            </w:r>
          </w:p>
          <w:p>
            <w:pPr>
              <w:pStyle w:val="2"/>
              <w:rPr>
                <w:rFonts w:hint="eastAsia"/>
                <w:highlight w:val="none"/>
                <w:lang w:val="en-US" w:eastAsia="zh-CN"/>
              </w:rPr>
            </w:pPr>
            <w:r>
              <w:rPr>
                <w:rFonts w:hint="eastAsia"/>
                <w:highlight w:val="none"/>
                <w:lang w:val="en-US" w:eastAsia="zh-CN"/>
              </w:rPr>
              <w:t>容量：10T</w:t>
            </w:r>
          </w:p>
          <w:p>
            <w:pPr>
              <w:pStyle w:val="2"/>
              <w:rPr>
                <w:highlight w:val="none"/>
              </w:rPr>
            </w:pPr>
            <w:r>
              <w:rPr>
                <w:rFonts w:hint="eastAsia"/>
                <w:highlight w:val="none"/>
                <w:lang w:val="en-US" w:eastAsia="zh-CN"/>
              </w:rPr>
              <w:t>接口类型：</w:t>
            </w:r>
            <w:r>
              <w:rPr>
                <w:highlight w:val="none"/>
              </w:rPr>
              <w:t>SAS</w:t>
            </w:r>
          </w:p>
          <w:p>
            <w:pPr>
              <w:pStyle w:val="2"/>
              <w:rPr>
                <w:rFonts w:hint="eastAsia"/>
                <w:highlight w:val="none"/>
                <w:lang w:val="en-US" w:eastAsia="zh-CN"/>
              </w:rPr>
            </w:pPr>
            <w:r>
              <w:rPr>
                <w:rFonts w:hint="eastAsia"/>
                <w:highlight w:val="none"/>
                <w:lang w:val="en-US" w:eastAsia="zh-CN"/>
              </w:rPr>
              <w:t>转速/RPM:7200</w:t>
            </w:r>
          </w:p>
          <w:p>
            <w:pPr>
              <w:pStyle w:val="2"/>
              <w:rPr>
                <w:rFonts w:hint="default"/>
                <w:highlight w:val="none"/>
                <w:lang w:val="en-US" w:eastAsia="zh-CN"/>
              </w:rPr>
            </w:pPr>
            <w:r>
              <w:rPr>
                <w:rFonts w:hint="eastAsia"/>
                <w:highlight w:val="none"/>
                <w:lang w:val="en-US" w:eastAsia="zh-CN"/>
              </w:rPr>
              <w:t>规格尺寸：3.5英寸</w:t>
            </w:r>
          </w:p>
          <w:p>
            <w:pPr>
              <w:pStyle w:val="2"/>
              <w:rPr>
                <w:highlight w:val="none"/>
              </w:rPr>
            </w:pPr>
            <w:r>
              <w:rPr>
                <w:highlight w:val="none"/>
              </w:rPr>
              <w:t>企业级/7200RPM/3.5英寸</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8</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rPr>
              <w:t>块</w:t>
            </w:r>
          </w:p>
        </w:tc>
      </w:tr>
      <w:bookmarkEnd w:id="2"/>
    </w:tbl>
    <w:p>
      <w:pPr>
        <w:autoSpaceDE w:val="0"/>
        <w:autoSpaceDN w:val="0"/>
        <w:spacing w:line="360" w:lineRule="auto"/>
        <w:rPr>
          <w:rFonts w:ascii="Times New Roman" w:hAnsi="Times New Roman" w:eastAsia="宋体" w:cs="Times New Roman"/>
          <w:szCs w:val="20"/>
        </w:rPr>
      </w:pPr>
    </w:p>
    <w:p>
      <w:pPr>
        <w:rPr>
          <w:rFonts w:ascii="Times New Roman" w:hAnsi="Times New Roman" w:eastAsia="宋体" w:cs="Times New Roman"/>
          <w:szCs w:val="20"/>
        </w:rPr>
      </w:pPr>
    </w:p>
    <w:p>
      <w:pPr>
        <w:autoSpaceDE w:val="0"/>
        <w:spacing w:line="360" w:lineRule="auto"/>
        <w:rPr>
          <w:rFonts w:ascii="宋体" w:hAnsi="宋体" w:eastAsia="宋体" w:cs="宋体"/>
          <w:b/>
          <w:bCs/>
          <w:sz w:val="24"/>
        </w:rPr>
      </w:pPr>
    </w:p>
    <w:p>
      <w:pPr>
        <w:pStyle w:val="2"/>
        <w:rPr>
          <w:rFonts w:hint="default"/>
          <w:szCs w:val="20"/>
        </w:rPr>
      </w:pPr>
    </w:p>
    <w:p>
      <w:pPr>
        <w:pStyle w:val="2"/>
        <w:rPr>
          <w:rFonts w:hint="default"/>
          <w:szCs w:val="20"/>
        </w:rPr>
      </w:pPr>
    </w:p>
    <w:p>
      <w:pPr>
        <w:autoSpaceDE w:val="0"/>
        <w:spacing w:line="560" w:lineRule="exact"/>
        <w:ind w:firstLine="240" w:firstLineChars="100"/>
        <w:jc w:val="center"/>
        <w:rPr>
          <w:rFonts w:hint="eastAsia" w:ascii="宋体" w:hAnsi="宋体" w:eastAsia="宋体" w:cs="Times New Roman"/>
          <w:sz w:val="24"/>
          <w:lang w:val="en-US" w:eastAsia="zh-CN"/>
        </w:rPr>
      </w:pPr>
      <w:r>
        <w:rPr>
          <w:rFonts w:hint="eastAsia" w:ascii="宋体" w:hAnsi="宋体" w:eastAsia="宋体" w:cs="Times New Roman"/>
          <w:sz w:val="24"/>
          <w:lang w:val="en-US" w:eastAsia="zh-CN"/>
        </w:rPr>
        <w:t xml:space="preserve">                                               </w:t>
      </w:r>
      <w:r>
        <w:rPr>
          <w:rFonts w:hint="eastAsia" w:ascii="宋体" w:hAnsi="宋体" w:eastAsia="宋体" w:cs="Times New Roman"/>
          <w:sz w:val="24"/>
          <w:lang w:val="zh-CN"/>
        </w:rPr>
        <w:t xml:space="preserve">  </w:t>
      </w:r>
      <w:r>
        <w:rPr>
          <w:rFonts w:hint="eastAsia" w:ascii="宋体" w:hAnsi="宋体" w:eastAsia="宋体" w:cs="Times New Roman"/>
          <w:sz w:val="24"/>
          <w:lang w:val="en-US" w:eastAsia="zh-CN"/>
        </w:rPr>
        <w:t xml:space="preserve"> 宁德市图书馆</w:t>
      </w:r>
    </w:p>
    <w:p>
      <w:pPr>
        <w:pStyle w:val="2"/>
        <w:jc w:val="right"/>
        <w:rPr>
          <w:rFonts w:hint="default"/>
          <w:lang w:val="en-US" w:eastAsia="zh-CN"/>
        </w:rPr>
      </w:pPr>
      <w:r>
        <w:rPr>
          <w:rFonts w:hint="eastAsia" w:ascii="宋体" w:hAnsi="宋体" w:cs="Times New Roman"/>
          <w:sz w:val="24"/>
          <w:lang w:val="en-US" w:eastAsia="zh-CN"/>
        </w:rPr>
        <w:t>2023年11月24日</w:t>
      </w:r>
    </w:p>
    <w:p>
      <w:pPr>
        <w:autoSpaceDE w:val="0"/>
        <w:spacing w:line="560" w:lineRule="exact"/>
        <w:ind w:firstLine="240" w:firstLineChars="100"/>
        <w:rPr>
          <w:rFonts w:ascii="宋体" w:hAnsi="宋体" w:eastAsia="宋体" w:cs="Times New Roman"/>
          <w:sz w:val="24"/>
          <w:lang w:val="zh-CN"/>
        </w:rPr>
      </w:pPr>
    </w:p>
    <w:p>
      <w:pPr>
        <w:autoSpaceDE w:val="0"/>
        <w:spacing w:line="560" w:lineRule="exact"/>
        <w:ind w:firstLine="240" w:firstLineChars="100"/>
        <w:rPr>
          <w:rFonts w:ascii="宋体" w:hAnsi="宋体" w:eastAsia="宋体" w:cs="Times New Roman"/>
          <w:sz w:val="24"/>
          <w:lang w:val="zh-CN"/>
        </w:rPr>
      </w:pPr>
    </w:p>
    <w:p>
      <w:pPr>
        <w:autoSpaceDE w:val="0"/>
        <w:spacing w:line="560" w:lineRule="exact"/>
        <w:ind w:firstLine="240" w:firstLineChars="100"/>
        <w:rPr>
          <w:rFonts w:ascii="宋体" w:hAnsi="宋体" w:eastAsia="宋体" w:cs="Times New Roman"/>
          <w:sz w:val="24"/>
          <w:lang w:val="zh-CN"/>
        </w:rPr>
      </w:pPr>
    </w:p>
    <w:p>
      <w:pPr>
        <w:autoSpaceDE w:val="0"/>
        <w:spacing w:line="560" w:lineRule="exact"/>
        <w:ind w:firstLine="240" w:firstLineChars="100"/>
        <w:rPr>
          <w:rFonts w:ascii="宋体" w:hAnsi="宋体" w:eastAsia="宋体" w:cs="Times New Roman"/>
          <w:sz w:val="24"/>
          <w:lang w:val="zh-CN"/>
        </w:rPr>
      </w:pPr>
    </w:p>
    <w:p>
      <w:pPr>
        <w:pStyle w:val="2"/>
        <w:rPr>
          <w:rFonts w:hint="default" w:ascii="宋体" w:hAnsi="宋体"/>
          <w:sz w:val="24"/>
          <w:lang w:val="zh-CN"/>
        </w:rPr>
      </w:pPr>
    </w:p>
    <w:p>
      <w:pPr>
        <w:pStyle w:val="2"/>
        <w:rPr>
          <w:rFonts w:hint="default" w:ascii="宋体" w:hAnsi="宋体"/>
          <w:sz w:val="24"/>
          <w:lang w:val="zh-CN"/>
        </w:rPr>
      </w:pPr>
    </w:p>
    <w:p>
      <w:pPr>
        <w:pStyle w:val="2"/>
        <w:rPr>
          <w:rFonts w:hint="default" w:ascii="宋体" w:hAnsi="宋体"/>
          <w:sz w:val="24"/>
          <w:lang w:val="zh-CN"/>
        </w:rPr>
      </w:pPr>
    </w:p>
    <w:p>
      <w:pPr>
        <w:pStyle w:val="2"/>
        <w:rPr>
          <w:rFonts w:hint="default" w:ascii="宋体" w:hAnsi="宋体"/>
          <w:sz w:val="24"/>
          <w:lang w:val="zh-CN"/>
        </w:rPr>
      </w:pPr>
    </w:p>
    <w:p>
      <w:pPr>
        <w:pStyle w:val="2"/>
        <w:rPr>
          <w:rFonts w:hint="default" w:ascii="宋体" w:hAnsi="宋体"/>
          <w:sz w:val="24"/>
          <w:lang w:val="zh-CN"/>
        </w:rPr>
      </w:pPr>
    </w:p>
    <w:p>
      <w:pPr>
        <w:pStyle w:val="2"/>
        <w:rPr>
          <w:rFonts w:hint="default" w:ascii="宋体" w:hAnsi="宋体"/>
          <w:sz w:val="24"/>
          <w:lang w:val="zh-CN"/>
        </w:rPr>
      </w:pPr>
    </w:p>
    <w:p>
      <w:pPr>
        <w:pStyle w:val="2"/>
        <w:rPr>
          <w:rFonts w:hint="default" w:ascii="宋体" w:hAnsi="宋体"/>
          <w:sz w:val="24"/>
          <w:lang w:val="zh-CN"/>
        </w:rPr>
      </w:pPr>
    </w:p>
    <w:p>
      <w:pPr>
        <w:pStyle w:val="2"/>
        <w:rPr>
          <w:rFonts w:hint="default" w:ascii="宋体" w:hAnsi="宋体"/>
          <w:sz w:val="24"/>
          <w:lang w:val="zh-CN"/>
        </w:rPr>
      </w:pPr>
    </w:p>
    <w:p>
      <w:pPr>
        <w:pStyle w:val="2"/>
        <w:rPr>
          <w:rFonts w:hint="default" w:ascii="宋体" w:hAnsi="宋体"/>
          <w:sz w:val="24"/>
          <w:lang w:val="zh-CN"/>
        </w:rPr>
      </w:pPr>
    </w:p>
    <w:p>
      <w:pPr>
        <w:pStyle w:val="2"/>
        <w:ind w:firstLine="0"/>
        <w:rPr>
          <w:rFonts w:hint="default" w:ascii="宋体" w:hAnsi="宋体"/>
          <w:sz w:val="24"/>
          <w:lang w:val="zh-CN"/>
        </w:rPr>
      </w:pPr>
    </w:p>
    <w:p>
      <w:pPr>
        <w:autoSpaceDE w:val="0"/>
        <w:spacing w:line="560" w:lineRule="exact"/>
        <w:rPr>
          <w:rFonts w:ascii="Times New Roman" w:hAnsi="Times New Roman" w:eastAsia="宋体" w:cs="Times New Roman"/>
          <w:szCs w:val="20"/>
          <w:lang w:val="zh-CN"/>
        </w:rPr>
      </w:pPr>
      <w:r>
        <w:rPr>
          <w:rFonts w:hint="eastAsia" w:ascii="宋体" w:hAnsi="宋体" w:eastAsia="宋体" w:cs="Times New Roman"/>
          <w:sz w:val="24"/>
          <w:lang w:val="zh-CN"/>
        </w:rPr>
        <w:t xml:space="preserve">      </w:t>
      </w:r>
    </w:p>
    <w:p>
      <w:pPr>
        <w:keepNext/>
        <w:keepLines/>
        <w:spacing w:line="360" w:lineRule="auto"/>
        <w:outlineLvl w:val="0"/>
        <w:rPr>
          <w:rFonts w:ascii="宋体" w:hAnsi="宋体" w:eastAsia="宋体" w:cs="Times New Roman"/>
          <w:b/>
          <w:kern w:val="44"/>
          <w:sz w:val="24"/>
          <w:lang w:val="zh-CN"/>
        </w:rPr>
      </w:pPr>
      <w:r>
        <w:rPr>
          <w:rFonts w:hint="eastAsia" w:ascii="宋体" w:hAnsi="宋体" w:eastAsia="宋体" w:cs="Times New Roman"/>
          <w:b/>
          <w:kern w:val="44"/>
          <w:sz w:val="24"/>
          <w:lang w:val="zh-CN"/>
        </w:rPr>
        <w:t>四、报价文件格式</w:t>
      </w:r>
    </w:p>
    <w:p>
      <w:pPr>
        <w:rPr>
          <w:rFonts w:ascii="Times New Roman" w:hAnsi="Times New Roman" w:eastAsia="宋体" w:cs="Times New Roman"/>
          <w:szCs w:val="20"/>
          <w:lang w:val="zh-CN"/>
        </w:rPr>
      </w:pPr>
    </w:p>
    <w:p>
      <w:pPr>
        <w:autoSpaceDE w:val="0"/>
        <w:autoSpaceDN w:val="0"/>
        <w:spacing w:line="640" w:lineRule="exact"/>
        <w:rPr>
          <w:rFonts w:ascii="宋体" w:hAnsi="宋体" w:eastAsia="宋体" w:cs="Times New Roman"/>
          <w:sz w:val="24"/>
          <w:lang w:val="zh-CN"/>
        </w:rPr>
      </w:pPr>
      <w:r>
        <w:rPr>
          <w:rFonts w:hint="eastAsia" w:ascii="宋体" w:hAnsi="宋体" w:eastAsia="宋体" w:cs="Times New Roman"/>
          <w:sz w:val="24"/>
          <w:lang w:val="zh-CN"/>
        </w:rPr>
        <w:t>附件1：</w:t>
      </w:r>
    </w:p>
    <w:p>
      <w:pPr>
        <w:autoSpaceDE w:val="0"/>
        <w:autoSpaceDN w:val="0"/>
        <w:spacing w:line="640" w:lineRule="exact"/>
        <w:ind w:firstLine="480" w:firstLineChars="200"/>
        <w:jc w:val="center"/>
        <w:rPr>
          <w:rFonts w:ascii="宋体" w:hAnsi="宋体" w:eastAsia="宋体" w:cs="Times New Roman"/>
          <w:sz w:val="24"/>
          <w:lang w:val="zh-CN"/>
        </w:rPr>
      </w:pPr>
      <w:r>
        <w:rPr>
          <w:rFonts w:hint="eastAsia" w:ascii="宋体" w:hAnsi="宋体" w:eastAsia="宋体" w:cs="Times New Roman"/>
          <w:sz w:val="24"/>
          <w:lang w:val="zh-CN"/>
        </w:rPr>
        <w:t>报价一览表</w:t>
      </w:r>
    </w:p>
    <w:p>
      <w:pPr>
        <w:autoSpaceDE w:val="0"/>
        <w:autoSpaceDN w:val="0"/>
        <w:spacing w:after="240"/>
        <w:rPr>
          <w:rFonts w:ascii="宋体" w:hAnsi="宋体" w:eastAsia="宋体" w:cs="Times New Roman"/>
          <w:sz w:val="24"/>
          <w:lang w:val="zh-CN"/>
        </w:rPr>
      </w:pPr>
    </w:p>
    <w:tbl>
      <w:tblPr>
        <w:tblStyle w:val="11"/>
        <w:tblW w:w="9040" w:type="dxa"/>
        <w:jc w:val="center"/>
        <w:tblLayout w:type="fixed"/>
        <w:tblCellMar>
          <w:top w:w="0" w:type="dxa"/>
          <w:left w:w="108" w:type="dxa"/>
          <w:bottom w:w="0" w:type="dxa"/>
          <w:right w:w="108" w:type="dxa"/>
        </w:tblCellMar>
      </w:tblPr>
      <w:tblGrid>
        <w:gridCol w:w="2544"/>
        <w:gridCol w:w="6496"/>
      </w:tblGrid>
      <w:tr>
        <w:tblPrEx>
          <w:tblCellMar>
            <w:top w:w="0" w:type="dxa"/>
            <w:left w:w="108" w:type="dxa"/>
            <w:bottom w:w="0" w:type="dxa"/>
            <w:right w:w="108" w:type="dxa"/>
          </w:tblCellMar>
        </w:tblPrEx>
        <w:trPr>
          <w:trHeight w:val="858" w:hRule="atLeast"/>
          <w:jc w:val="center"/>
        </w:trPr>
        <w:tc>
          <w:tcPr>
            <w:tcW w:w="2544"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宋体" w:hAnsi="宋体" w:eastAsia="宋体" w:cs="Times New Roman"/>
                <w:sz w:val="24"/>
                <w:lang w:val="zh-CN"/>
              </w:rPr>
            </w:pPr>
            <w:r>
              <w:rPr>
                <w:rFonts w:hint="eastAsia" w:ascii="宋体" w:hAnsi="宋体" w:eastAsia="宋体" w:cs="Times New Roman"/>
                <w:sz w:val="24"/>
                <w:lang w:val="zh-CN"/>
              </w:rPr>
              <w:t>项目名称</w:t>
            </w:r>
          </w:p>
        </w:tc>
        <w:tc>
          <w:tcPr>
            <w:tcW w:w="6496" w:type="dxa"/>
            <w:tcBorders>
              <w:top w:val="single" w:color="auto" w:sz="8" w:space="0"/>
              <w:left w:val="single" w:color="auto" w:sz="4" w:space="0"/>
              <w:bottom w:val="single" w:color="auto" w:sz="8" w:space="0"/>
              <w:right w:val="single" w:color="auto" w:sz="8" w:space="0"/>
            </w:tcBorders>
            <w:vAlign w:val="center"/>
          </w:tcPr>
          <w:p>
            <w:pPr>
              <w:autoSpaceDE w:val="0"/>
              <w:autoSpaceDN w:val="0"/>
              <w:rPr>
                <w:rFonts w:ascii="宋体" w:hAnsi="宋体" w:eastAsia="宋体" w:cs="Times New Roman"/>
                <w:lang w:val="zh-CN"/>
              </w:rPr>
            </w:pPr>
            <w:r>
              <w:rPr>
                <w:rFonts w:hint="eastAsia" w:ascii="宋体" w:hAnsi="宋体" w:eastAsia="宋体" w:cs="Times New Roman"/>
                <w:sz w:val="24"/>
              </w:rPr>
              <w:t>宁德市图书馆关于畲族非遗AR互动展示文化墙升级改造项目</w:t>
            </w:r>
          </w:p>
        </w:tc>
      </w:tr>
      <w:tr>
        <w:tblPrEx>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lang w:val="zh-CN"/>
              </w:rPr>
              <w:t>投标总报价</w:t>
            </w:r>
          </w:p>
        </w:tc>
        <w:tc>
          <w:tcPr>
            <w:tcW w:w="6496" w:type="dxa"/>
            <w:tcBorders>
              <w:top w:val="single" w:color="auto" w:sz="8" w:space="0"/>
              <w:left w:val="single" w:color="auto" w:sz="4" w:space="0"/>
              <w:bottom w:val="single" w:color="auto" w:sz="8" w:space="0"/>
              <w:right w:val="single" w:color="auto" w:sz="8" w:space="0"/>
            </w:tcBorders>
            <w:vAlign w:val="center"/>
          </w:tcPr>
          <w:p>
            <w:pPr>
              <w:autoSpaceDE w:val="0"/>
              <w:autoSpaceDN w:val="0"/>
              <w:rPr>
                <w:rFonts w:ascii="宋体" w:hAnsi="宋体" w:eastAsia="宋体" w:cs="Times New Roman"/>
                <w:sz w:val="24"/>
              </w:rPr>
            </w:pPr>
            <w:r>
              <w:rPr>
                <w:rFonts w:hint="eastAsia" w:ascii="宋体" w:hAnsi="宋体" w:eastAsia="宋体" w:cs="Times New Roman"/>
                <w:sz w:val="24"/>
              </w:rPr>
              <w:t>小写：</w:t>
            </w:r>
            <w:r>
              <w:rPr>
                <w:rFonts w:hint="eastAsia" w:ascii="宋体" w:hAnsi="宋体" w:eastAsia="宋体" w:cs="Times New Roman"/>
                <w:sz w:val="24"/>
                <w:u w:val="single"/>
              </w:rPr>
              <w:t xml:space="preserve">             </w:t>
            </w:r>
            <w:r>
              <w:rPr>
                <w:rFonts w:hint="eastAsia" w:ascii="宋体" w:hAnsi="宋体" w:eastAsia="宋体" w:cs="Times New Roman"/>
                <w:sz w:val="24"/>
              </w:rPr>
              <w:t>（元），大写：</w:t>
            </w:r>
            <w:r>
              <w:rPr>
                <w:rFonts w:hint="eastAsia" w:ascii="宋体" w:hAnsi="宋体" w:eastAsia="宋体" w:cs="Times New Roman"/>
                <w:sz w:val="24"/>
                <w:u w:val="single"/>
              </w:rPr>
              <w:t xml:space="preserve">                </w:t>
            </w:r>
          </w:p>
        </w:tc>
      </w:tr>
    </w:tbl>
    <w:p>
      <w:pPr>
        <w:autoSpaceDE w:val="0"/>
        <w:autoSpaceDN w:val="0"/>
        <w:jc w:val="center"/>
        <w:rPr>
          <w:rFonts w:ascii="宋体" w:hAnsi="宋体" w:eastAsia="宋体" w:cs="Times New Roman"/>
          <w:sz w:val="24"/>
        </w:rPr>
      </w:pPr>
    </w:p>
    <w:p>
      <w:pPr>
        <w:autoSpaceDE w:val="0"/>
        <w:autoSpaceDN w:val="0"/>
        <w:jc w:val="center"/>
        <w:rPr>
          <w:rFonts w:ascii="宋体" w:hAnsi="宋体" w:eastAsia="宋体" w:cs="Times New Roman"/>
          <w:sz w:val="24"/>
        </w:rPr>
      </w:pPr>
    </w:p>
    <w:p>
      <w:pPr>
        <w:autoSpaceDE w:val="0"/>
        <w:autoSpaceDN w:val="0"/>
        <w:ind w:firstLine="120" w:firstLineChars="50"/>
        <w:rPr>
          <w:rFonts w:ascii="宋体" w:hAnsi="宋体" w:eastAsia="宋体" w:cs="Times New Roman"/>
          <w:sz w:val="24"/>
          <w:lang w:val="zh-CN"/>
        </w:rPr>
      </w:pPr>
      <w:r>
        <w:rPr>
          <w:rFonts w:hint="eastAsia" w:ascii="宋体" w:hAnsi="宋体" w:eastAsia="宋体" w:cs="Times New Roman"/>
          <w:sz w:val="24"/>
          <w:lang w:val="zh-CN"/>
        </w:rPr>
        <w:t>投标人名称（公章）：</w:t>
      </w:r>
    </w:p>
    <w:p>
      <w:pPr>
        <w:autoSpaceDE w:val="0"/>
        <w:autoSpaceDN w:val="0"/>
        <w:rPr>
          <w:rFonts w:ascii="宋体" w:hAnsi="宋体" w:eastAsia="宋体" w:cs="Times New Roman"/>
          <w:sz w:val="24"/>
          <w:lang w:val="zh-CN"/>
        </w:rPr>
      </w:pPr>
    </w:p>
    <w:p>
      <w:pPr>
        <w:autoSpaceDE w:val="0"/>
        <w:autoSpaceDN w:val="0"/>
        <w:ind w:firstLine="120" w:firstLineChars="50"/>
        <w:rPr>
          <w:rFonts w:ascii="宋体" w:hAnsi="宋体" w:eastAsia="宋体" w:cs="Times New Roman"/>
          <w:sz w:val="24"/>
          <w:lang w:val="zh-CN"/>
        </w:rPr>
      </w:pPr>
      <w:r>
        <w:rPr>
          <w:rFonts w:hint="eastAsia" w:ascii="宋体" w:hAnsi="宋体" w:eastAsia="宋体" w:cs="Times New Roman"/>
          <w:sz w:val="24"/>
          <w:lang w:val="zh-CN"/>
        </w:rPr>
        <w:t xml:space="preserve">法定代表人或其授权代表（签字或盖章）：   </w:t>
      </w:r>
    </w:p>
    <w:p>
      <w:pPr>
        <w:autoSpaceDE w:val="0"/>
        <w:autoSpaceDN w:val="0"/>
        <w:spacing w:before="295" w:after="295"/>
        <w:ind w:firstLine="120" w:firstLineChars="50"/>
        <w:rPr>
          <w:rFonts w:ascii="宋体" w:hAnsi="宋体" w:eastAsia="宋体" w:cs="Times New Roman"/>
          <w:sz w:val="24"/>
          <w:lang w:val="zh-CN"/>
        </w:rPr>
      </w:pPr>
      <w:r>
        <w:rPr>
          <w:rFonts w:hint="eastAsia" w:ascii="宋体" w:hAnsi="宋体" w:eastAsia="宋体" w:cs="Times New Roman"/>
          <w:sz w:val="24"/>
          <w:lang w:val="zh-CN"/>
        </w:rPr>
        <w:t>日期：</w:t>
      </w:r>
      <w:r>
        <w:rPr>
          <w:rFonts w:hint="eastAsia" w:ascii="宋体" w:hAnsi="宋体" w:eastAsia="宋体" w:cs="Times New Roman"/>
          <w:sz w:val="24"/>
          <w:u w:val="single"/>
          <w:lang w:val="zh-CN"/>
        </w:rPr>
        <w:t xml:space="preserve">        </w:t>
      </w:r>
      <w:r>
        <w:rPr>
          <w:rFonts w:hint="eastAsia" w:ascii="宋体" w:hAnsi="宋体" w:eastAsia="宋体" w:cs="Times New Roman"/>
          <w:sz w:val="24"/>
          <w:lang w:val="zh-CN"/>
        </w:rPr>
        <w:t>年</w:t>
      </w:r>
      <w:r>
        <w:rPr>
          <w:rFonts w:hint="eastAsia" w:ascii="宋体" w:hAnsi="宋体" w:eastAsia="宋体" w:cs="Times New Roman"/>
          <w:sz w:val="24"/>
          <w:u w:val="single"/>
          <w:lang w:val="zh-CN"/>
        </w:rPr>
        <w:t xml:space="preserve">     </w:t>
      </w:r>
      <w:r>
        <w:rPr>
          <w:rFonts w:hint="eastAsia" w:ascii="宋体" w:hAnsi="宋体" w:eastAsia="宋体" w:cs="Times New Roman"/>
          <w:sz w:val="24"/>
          <w:lang w:val="zh-CN"/>
        </w:rPr>
        <w:t xml:space="preserve"> 月</w:t>
      </w:r>
      <w:r>
        <w:rPr>
          <w:rFonts w:hint="eastAsia" w:ascii="宋体" w:hAnsi="宋体" w:eastAsia="宋体" w:cs="Times New Roman"/>
          <w:sz w:val="24"/>
          <w:u w:val="single"/>
          <w:lang w:val="zh-CN"/>
        </w:rPr>
        <w:t xml:space="preserve">   </w:t>
      </w:r>
      <w:r>
        <w:rPr>
          <w:rFonts w:hint="eastAsia" w:ascii="宋体" w:hAnsi="宋体" w:eastAsia="宋体" w:cs="Times New Roman"/>
          <w:sz w:val="24"/>
          <w:lang w:val="zh-CN"/>
        </w:rPr>
        <w:t>日</w:t>
      </w:r>
    </w:p>
    <w:p>
      <w:pPr>
        <w:autoSpaceDE w:val="0"/>
        <w:autoSpaceDN w:val="0"/>
        <w:spacing w:before="295" w:after="295"/>
        <w:rPr>
          <w:rFonts w:ascii="宋体" w:hAnsi="宋体" w:eastAsia="宋体" w:cs="Times New Roman"/>
          <w:sz w:val="24"/>
          <w:lang w:val="zh-CN"/>
        </w:rPr>
      </w:pPr>
    </w:p>
    <w:p>
      <w:pPr>
        <w:autoSpaceDE w:val="0"/>
        <w:autoSpaceDN w:val="0"/>
        <w:spacing w:line="640" w:lineRule="exact"/>
        <w:rPr>
          <w:rFonts w:ascii="宋体" w:hAnsi="宋体" w:eastAsia="宋体" w:cs="Times New Roman"/>
          <w:sz w:val="24"/>
          <w:lang w:val="zh-CN"/>
        </w:rPr>
      </w:pPr>
      <w:r>
        <w:rPr>
          <w:rFonts w:hint="eastAsia" w:ascii="宋体" w:hAnsi="宋体" w:eastAsia="宋体" w:cs="Times New Roman"/>
          <w:sz w:val="24"/>
          <w:lang w:val="zh-CN"/>
        </w:rPr>
        <w:br w:type="page"/>
      </w:r>
      <w:r>
        <w:rPr>
          <w:rFonts w:hint="eastAsia" w:ascii="宋体" w:hAnsi="宋体" w:eastAsia="宋体" w:cs="Times New Roman"/>
          <w:sz w:val="24"/>
          <w:lang w:val="zh-CN"/>
        </w:rPr>
        <w:t>附件2：</w:t>
      </w:r>
    </w:p>
    <w:p>
      <w:pPr>
        <w:autoSpaceDE w:val="0"/>
        <w:autoSpaceDN w:val="0"/>
        <w:spacing w:line="640" w:lineRule="exact"/>
        <w:jc w:val="center"/>
        <w:rPr>
          <w:rFonts w:ascii="宋体" w:hAnsi="宋体" w:eastAsia="宋体" w:cs="Times New Roman"/>
          <w:sz w:val="24"/>
          <w:lang w:val="zh-CN"/>
        </w:rPr>
      </w:pPr>
      <w:r>
        <w:rPr>
          <w:rFonts w:hint="eastAsia" w:ascii="宋体" w:hAnsi="宋体" w:eastAsia="宋体" w:cs="Times New Roman"/>
          <w:sz w:val="24"/>
        </w:rPr>
        <w:t xml:space="preserve"> </w:t>
      </w:r>
      <w:r>
        <w:rPr>
          <w:rFonts w:hint="eastAsia" w:ascii="宋体" w:hAnsi="宋体" w:eastAsia="宋体" w:cs="Times New Roman"/>
          <w:sz w:val="24"/>
          <w:lang w:val="zh-CN"/>
        </w:rPr>
        <w:t>报价明细表</w:t>
      </w:r>
    </w:p>
    <w:p>
      <w:pPr>
        <w:autoSpaceDE w:val="0"/>
        <w:autoSpaceDN w:val="0"/>
        <w:spacing w:line="360" w:lineRule="auto"/>
        <w:rPr>
          <w:rFonts w:ascii="宋体" w:hAnsi="宋体" w:eastAsia="宋体" w:cs="Times New Roman"/>
          <w:sz w:val="24"/>
          <w:lang w:val="zh-CN"/>
        </w:rPr>
      </w:pPr>
    </w:p>
    <w:tbl>
      <w:tblPr>
        <w:tblStyle w:val="11"/>
        <w:tblW w:w="10147" w:type="dxa"/>
        <w:tblInd w:w="-176" w:type="dxa"/>
        <w:tblLayout w:type="fixed"/>
        <w:tblCellMar>
          <w:top w:w="0" w:type="dxa"/>
          <w:left w:w="108" w:type="dxa"/>
          <w:bottom w:w="0" w:type="dxa"/>
          <w:right w:w="108" w:type="dxa"/>
        </w:tblCellMar>
      </w:tblPr>
      <w:tblGrid>
        <w:gridCol w:w="710"/>
        <w:gridCol w:w="1842"/>
        <w:gridCol w:w="1445"/>
        <w:gridCol w:w="823"/>
        <w:gridCol w:w="1134"/>
        <w:gridCol w:w="1985"/>
        <w:gridCol w:w="2208"/>
      </w:tblGrid>
      <w:tr>
        <w:tblPrEx>
          <w:tblCellMar>
            <w:top w:w="0" w:type="dxa"/>
            <w:left w:w="108" w:type="dxa"/>
            <w:bottom w:w="0" w:type="dxa"/>
            <w:right w:w="108" w:type="dxa"/>
          </w:tblCellMar>
        </w:tblPrEx>
        <w:trPr>
          <w:trHeight w:val="840" w:hRule="atLeast"/>
        </w:trPr>
        <w:tc>
          <w:tcPr>
            <w:tcW w:w="710" w:type="dxa"/>
            <w:tcBorders>
              <w:top w:val="single" w:color="auto" w:sz="6" w:space="0"/>
              <w:left w:val="single" w:color="auto" w:sz="6" w:space="0"/>
              <w:bottom w:val="single" w:color="auto" w:sz="6" w:space="0"/>
              <w:right w:val="single" w:color="auto" w:sz="6" w:space="0"/>
            </w:tcBorders>
            <w:vAlign w:val="center"/>
          </w:tcPr>
          <w:p>
            <w:pPr>
              <w:tabs>
                <w:tab w:val="left" w:pos="1418"/>
              </w:tabs>
              <w:autoSpaceDE w:val="0"/>
              <w:autoSpaceDN w:val="0"/>
              <w:spacing w:line="240" w:lineRule="exact"/>
              <w:jc w:val="center"/>
              <w:rPr>
                <w:rFonts w:ascii="宋体" w:hAnsi="宋体" w:eastAsia="宋体" w:cs="Times New Roman"/>
                <w:sz w:val="24"/>
                <w:lang w:val="zh-CN"/>
              </w:rPr>
            </w:pPr>
            <w:r>
              <w:rPr>
                <w:rFonts w:hint="eastAsia" w:ascii="宋体" w:hAnsi="宋体" w:eastAsia="宋体" w:cs="Times New Roman"/>
                <w:sz w:val="24"/>
                <w:lang w:val="zh-CN"/>
              </w:rPr>
              <w:t>序号</w:t>
            </w:r>
          </w:p>
        </w:tc>
        <w:tc>
          <w:tcPr>
            <w:tcW w:w="1842" w:type="dxa"/>
            <w:tcBorders>
              <w:top w:val="single" w:color="auto" w:sz="6" w:space="0"/>
              <w:left w:val="single" w:color="auto" w:sz="6" w:space="0"/>
              <w:bottom w:val="single" w:color="auto" w:sz="6" w:space="0"/>
              <w:right w:val="single" w:color="auto" w:sz="6" w:space="0"/>
            </w:tcBorders>
            <w:vAlign w:val="center"/>
          </w:tcPr>
          <w:p>
            <w:pPr>
              <w:tabs>
                <w:tab w:val="left" w:pos="1418"/>
              </w:tabs>
              <w:autoSpaceDE w:val="0"/>
              <w:autoSpaceDN w:val="0"/>
              <w:spacing w:before="50" w:after="50" w:line="460" w:lineRule="exact"/>
              <w:jc w:val="center"/>
              <w:rPr>
                <w:rFonts w:ascii="宋体" w:hAnsi="宋体" w:eastAsia="宋体" w:cs="Times New Roman"/>
                <w:sz w:val="24"/>
                <w:lang w:val="zh-CN"/>
              </w:rPr>
            </w:pPr>
            <w:r>
              <w:rPr>
                <w:rFonts w:hint="eastAsia" w:ascii="宋体" w:hAnsi="宋体" w:eastAsia="宋体" w:cs="Times New Roman"/>
                <w:sz w:val="24"/>
                <w:lang w:val="zh-CN"/>
              </w:rPr>
              <w:t>服务项目名称</w:t>
            </w:r>
          </w:p>
        </w:tc>
        <w:tc>
          <w:tcPr>
            <w:tcW w:w="1445" w:type="dxa"/>
            <w:tcBorders>
              <w:top w:val="single" w:color="auto" w:sz="6" w:space="0"/>
              <w:left w:val="single" w:color="auto" w:sz="4" w:space="0"/>
              <w:bottom w:val="single" w:color="auto" w:sz="6" w:space="0"/>
              <w:right w:val="single" w:color="auto" w:sz="6" w:space="0"/>
            </w:tcBorders>
            <w:vAlign w:val="center"/>
          </w:tcPr>
          <w:p>
            <w:pPr>
              <w:tabs>
                <w:tab w:val="left" w:pos="1418"/>
              </w:tabs>
              <w:autoSpaceDE w:val="0"/>
              <w:autoSpaceDN w:val="0"/>
              <w:spacing w:before="50" w:after="50" w:line="460" w:lineRule="exact"/>
              <w:jc w:val="center"/>
              <w:rPr>
                <w:rFonts w:ascii="宋体" w:hAnsi="宋体" w:eastAsia="宋体" w:cs="Times New Roman"/>
                <w:sz w:val="24"/>
                <w:lang w:val="zh-CN"/>
              </w:rPr>
            </w:pPr>
            <w:r>
              <w:rPr>
                <w:rFonts w:hint="eastAsia" w:ascii="宋体" w:hAnsi="宋体" w:eastAsia="宋体" w:cs="宋体"/>
                <w:color w:val="000000"/>
                <w:kern w:val="0"/>
                <w:sz w:val="24"/>
              </w:rPr>
              <w:t>品牌型号</w:t>
            </w:r>
          </w:p>
        </w:tc>
        <w:tc>
          <w:tcPr>
            <w:tcW w:w="823" w:type="dxa"/>
            <w:tcBorders>
              <w:top w:val="single" w:color="auto" w:sz="6" w:space="0"/>
              <w:left w:val="single" w:color="auto" w:sz="4" w:space="0"/>
              <w:bottom w:val="single" w:color="auto" w:sz="6" w:space="0"/>
              <w:right w:val="single" w:color="auto" w:sz="6" w:space="0"/>
            </w:tcBorders>
            <w:vAlign w:val="center"/>
          </w:tcPr>
          <w:p>
            <w:pPr>
              <w:tabs>
                <w:tab w:val="left" w:pos="1418"/>
              </w:tabs>
              <w:autoSpaceDE w:val="0"/>
              <w:autoSpaceDN w:val="0"/>
              <w:spacing w:before="50" w:after="50" w:line="460" w:lineRule="exact"/>
              <w:jc w:val="center"/>
              <w:rPr>
                <w:rFonts w:ascii="宋体" w:hAnsi="宋体" w:eastAsia="宋体" w:cs="Times New Roman"/>
                <w:sz w:val="24"/>
                <w:lang w:val="zh-CN"/>
              </w:rPr>
            </w:pPr>
            <w:r>
              <w:rPr>
                <w:rFonts w:hint="eastAsia" w:ascii="宋体" w:hAnsi="宋体" w:eastAsia="宋体" w:cs="Times New Roman"/>
                <w:sz w:val="24"/>
                <w:lang w:val="zh-CN"/>
              </w:rPr>
              <w:t>数量</w:t>
            </w:r>
          </w:p>
        </w:tc>
        <w:tc>
          <w:tcPr>
            <w:tcW w:w="1134" w:type="dxa"/>
            <w:tcBorders>
              <w:top w:val="single" w:color="auto" w:sz="6" w:space="0"/>
              <w:left w:val="single" w:color="auto" w:sz="6" w:space="0"/>
              <w:bottom w:val="single" w:color="auto" w:sz="6" w:space="0"/>
              <w:right w:val="single" w:color="auto" w:sz="4" w:space="0"/>
            </w:tcBorders>
            <w:vAlign w:val="center"/>
          </w:tcPr>
          <w:p>
            <w:pPr>
              <w:tabs>
                <w:tab w:val="left" w:pos="1418"/>
              </w:tabs>
              <w:autoSpaceDE w:val="0"/>
              <w:autoSpaceDN w:val="0"/>
              <w:spacing w:before="50" w:after="50" w:line="460" w:lineRule="exact"/>
              <w:jc w:val="center"/>
              <w:rPr>
                <w:rFonts w:ascii="宋体" w:hAnsi="宋体" w:eastAsia="宋体" w:cs="Times New Roman"/>
                <w:sz w:val="24"/>
                <w:lang w:val="zh-CN"/>
              </w:rPr>
            </w:pPr>
            <w:r>
              <w:rPr>
                <w:rFonts w:hint="eastAsia" w:ascii="宋体" w:hAnsi="宋体" w:eastAsia="宋体" w:cs="Times New Roman"/>
                <w:sz w:val="24"/>
                <w:lang w:val="zh-CN"/>
              </w:rPr>
              <w:t>单位</w:t>
            </w:r>
          </w:p>
        </w:tc>
        <w:tc>
          <w:tcPr>
            <w:tcW w:w="1985" w:type="dxa"/>
            <w:tcBorders>
              <w:top w:val="single" w:color="auto" w:sz="6" w:space="0"/>
              <w:left w:val="single" w:color="auto" w:sz="4" w:space="0"/>
              <w:bottom w:val="single" w:color="auto" w:sz="6" w:space="0"/>
              <w:right w:val="single" w:color="auto" w:sz="6" w:space="0"/>
            </w:tcBorders>
            <w:vAlign w:val="center"/>
          </w:tcPr>
          <w:p>
            <w:pPr>
              <w:tabs>
                <w:tab w:val="left" w:pos="1418"/>
              </w:tabs>
              <w:autoSpaceDE w:val="0"/>
              <w:autoSpaceDN w:val="0"/>
              <w:spacing w:before="50" w:after="50" w:line="460" w:lineRule="exact"/>
              <w:jc w:val="center"/>
              <w:rPr>
                <w:rFonts w:ascii="宋体" w:hAnsi="宋体" w:eastAsia="宋体" w:cs="Times New Roman"/>
                <w:sz w:val="24"/>
                <w:lang w:val="zh-CN"/>
              </w:rPr>
            </w:pPr>
            <w:r>
              <w:rPr>
                <w:rFonts w:hint="eastAsia" w:ascii="宋体" w:hAnsi="宋体" w:eastAsia="宋体" w:cs="Times New Roman"/>
                <w:sz w:val="24"/>
                <w:lang w:val="zh-CN"/>
              </w:rPr>
              <w:t>单价（元）</w:t>
            </w:r>
          </w:p>
        </w:tc>
        <w:tc>
          <w:tcPr>
            <w:tcW w:w="2208" w:type="dxa"/>
            <w:tcBorders>
              <w:top w:val="single" w:color="auto" w:sz="6" w:space="0"/>
              <w:left w:val="single" w:color="auto" w:sz="6" w:space="0"/>
              <w:bottom w:val="single" w:color="auto" w:sz="6" w:space="0"/>
              <w:right w:val="single" w:color="auto" w:sz="6" w:space="0"/>
            </w:tcBorders>
            <w:vAlign w:val="center"/>
          </w:tcPr>
          <w:p>
            <w:pPr>
              <w:tabs>
                <w:tab w:val="left" w:pos="1418"/>
              </w:tabs>
              <w:autoSpaceDE w:val="0"/>
              <w:autoSpaceDN w:val="0"/>
              <w:spacing w:before="50" w:after="50" w:line="460" w:lineRule="exact"/>
              <w:jc w:val="center"/>
              <w:rPr>
                <w:rFonts w:ascii="宋体" w:hAnsi="宋体" w:eastAsia="宋体" w:cs="Times New Roman"/>
                <w:sz w:val="24"/>
                <w:lang w:val="zh-CN"/>
              </w:rPr>
            </w:pPr>
            <w:r>
              <w:rPr>
                <w:rFonts w:hint="eastAsia" w:ascii="宋体" w:hAnsi="宋体" w:eastAsia="宋体" w:cs="Times New Roman"/>
                <w:sz w:val="24"/>
                <w:lang w:val="zh-CN"/>
              </w:rPr>
              <w:t>合价（元）</w:t>
            </w:r>
          </w:p>
        </w:tc>
      </w:tr>
      <w:tr>
        <w:tblPrEx>
          <w:tblCellMar>
            <w:top w:w="0" w:type="dxa"/>
            <w:left w:w="108" w:type="dxa"/>
            <w:bottom w:w="0" w:type="dxa"/>
            <w:right w:w="108" w:type="dxa"/>
          </w:tblCellMar>
        </w:tblPrEx>
        <w:trPr>
          <w:trHeight w:val="551" w:hRule="atLeast"/>
        </w:trPr>
        <w:tc>
          <w:tcPr>
            <w:tcW w:w="71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rPr>
              <w:t>1</w:t>
            </w:r>
          </w:p>
        </w:tc>
        <w:tc>
          <w:tcPr>
            <w:tcW w:w="1842"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c>
          <w:tcPr>
            <w:tcW w:w="144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823"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rPr>
                <w:rFonts w:ascii="宋体" w:hAnsi="宋体" w:eastAsia="宋体" w:cs="Times New Roman"/>
                <w:sz w:val="24"/>
              </w:rPr>
            </w:pPr>
          </w:p>
        </w:tc>
        <w:tc>
          <w:tcPr>
            <w:tcW w:w="198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2208"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r>
      <w:tr>
        <w:tblPrEx>
          <w:tblCellMar>
            <w:top w:w="0" w:type="dxa"/>
            <w:left w:w="108" w:type="dxa"/>
            <w:bottom w:w="0" w:type="dxa"/>
            <w:right w:w="108" w:type="dxa"/>
          </w:tblCellMar>
        </w:tblPrEx>
        <w:trPr>
          <w:trHeight w:val="460" w:hRule="atLeast"/>
        </w:trPr>
        <w:tc>
          <w:tcPr>
            <w:tcW w:w="71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rPr>
              <w:t>2</w:t>
            </w:r>
          </w:p>
        </w:tc>
        <w:tc>
          <w:tcPr>
            <w:tcW w:w="1842"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c>
          <w:tcPr>
            <w:tcW w:w="144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823"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rPr>
                <w:rFonts w:ascii="宋体" w:hAnsi="宋体" w:eastAsia="宋体" w:cs="Times New Roman"/>
                <w:sz w:val="24"/>
              </w:rPr>
            </w:pPr>
          </w:p>
        </w:tc>
        <w:tc>
          <w:tcPr>
            <w:tcW w:w="198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2208"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r>
      <w:tr>
        <w:tblPrEx>
          <w:tblCellMar>
            <w:top w:w="0" w:type="dxa"/>
            <w:left w:w="108" w:type="dxa"/>
            <w:bottom w:w="0" w:type="dxa"/>
            <w:right w:w="108" w:type="dxa"/>
          </w:tblCellMar>
        </w:tblPrEx>
        <w:trPr>
          <w:trHeight w:val="452" w:hRule="atLeast"/>
        </w:trPr>
        <w:tc>
          <w:tcPr>
            <w:tcW w:w="71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rPr>
              <w:t>3</w:t>
            </w:r>
          </w:p>
        </w:tc>
        <w:tc>
          <w:tcPr>
            <w:tcW w:w="1842"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c>
          <w:tcPr>
            <w:tcW w:w="144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823"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rPr>
                <w:rFonts w:ascii="宋体" w:hAnsi="宋体" w:eastAsia="宋体" w:cs="Times New Roman"/>
                <w:sz w:val="24"/>
              </w:rPr>
            </w:pPr>
          </w:p>
        </w:tc>
        <w:tc>
          <w:tcPr>
            <w:tcW w:w="198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2208"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r>
      <w:tr>
        <w:tblPrEx>
          <w:tblCellMar>
            <w:top w:w="0" w:type="dxa"/>
            <w:left w:w="108" w:type="dxa"/>
            <w:bottom w:w="0" w:type="dxa"/>
            <w:right w:w="108" w:type="dxa"/>
          </w:tblCellMar>
        </w:tblPrEx>
        <w:trPr>
          <w:trHeight w:val="452" w:hRule="atLeast"/>
        </w:trPr>
        <w:tc>
          <w:tcPr>
            <w:tcW w:w="71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rPr>
              <w:t>4</w:t>
            </w:r>
          </w:p>
        </w:tc>
        <w:tc>
          <w:tcPr>
            <w:tcW w:w="1842"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c>
          <w:tcPr>
            <w:tcW w:w="144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823"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rPr>
                <w:rFonts w:ascii="宋体" w:hAnsi="宋体" w:eastAsia="宋体" w:cs="Times New Roman"/>
                <w:sz w:val="24"/>
              </w:rPr>
            </w:pPr>
          </w:p>
        </w:tc>
        <w:tc>
          <w:tcPr>
            <w:tcW w:w="198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2208"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r>
      <w:tr>
        <w:tblPrEx>
          <w:tblCellMar>
            <w:top w:w="0" w:type="dxa"/>
            <w:left w:w="108" w:type="dxa"/>
            <w:bottom w:w="0" w:type="dxa"/>
            <w:right w:w="108" w:type="dxa"/>
          </w:tblCellMar>
        </w:tblPrEx>
        <w:trPr>
          <w:trHeight w:val="458" w:hRule="atLeast"/>
        </w:trPr>
        <w:tc>
          <w:tcPr>
            <w:tcW w:w="71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rPr>
              <w:t>5</w:t>
            </w:r>
          </w:p>
        </w:tc>
        <w:tc>
          <w:tcPr>
            <w:tcW w:w="1842"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c>
          <w:tcPr>
            <w:tcW w:w="144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823"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rPr>
                <w:rFonts w:ascii="宋体" w:hAnsi="宋体" w:eastAsia="宋体" w:cs="Times New Roman"/>
                <w:sz w:val="24"/>
              </w:rPr>
            </w:pPr>
          </w:p>
        </w:tc>
        <w:tc>
          <w:tcPr>
            <w:tcW w:w="198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2208"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r>
      <w:tr>
        <w:tblPrEx>
          <w:tblCellMar>
            <w:top w:w="0" w:type="dxa"/>
            <w:left w:w="108" w:type="dxa"/>
            <w:bottom w:w="0" w:type="dxa"/>
            <w:right w:w="108" w:type="dxa"/>
          </w:tblCellMar>
        </w:tblPrEx>
        <w:trPr>
          <w:trHeight w:val="458" w:hRule="atLeast"/>
        </w:trPr>
        <w:tc>
          <w:tcPr>
            <w:tcW w:w="71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rPr>
              <w:t>6</w:t>
            </w:r>
          </w:p>
        </w:tc>
        <w:tc>
          <w:tcPr>
            <w:tcW w:w="1842"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lang w:val="zh-CN"/>
              </w:rPr>
            </w:pPr>
          </w:p>
        </w:tc>
        <w:tc>
          <w:tcPr>
            <w:tcW w:w="144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823"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rPr>
                <w:rFonts w:ascii="宋体" w:hAnsi="宋体" w:eastAsia="宋体" w:cs="Times New Roman"/>
                <w:sz w:val="24"/>
              </w:rPr>
            </w:pPr>
          </w:p>
        </w:tc>
        <w:tc>
          <w:tcPr>
            <w:tcW w:w="198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2208"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r>
      <w:tr>
        <w:tblPrEx>
          <w:tblCellMar>
            <w:top w:w="0" w:type="dxa"/>
            <w:left w:w="108" w:type="dxa"/>
            <w:bottom w:w="0" w:type="dxa"/>
            <w:right w:w="108" w:type="dxa"/>
          </w:tblCellMar>
        </w:tblPrEx>
        <w:trPr>
          <w:trHeight w:val="458" w:hRule="atLeast"/>
        </w:trPr>
        <w:tc>
          <w:tcPr>
            <w:tcW w:w="71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rPr>
              <w:t>7</w:t>
            </w:r>
          </w:p>
        </w:tc>
        <w:tc>
          <w:tcPr>
            <w:tcW w:w="1842"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lang w:val="zh-CN"/>
              </w:rPr>
            </w:pPr>
          </w:p>
        </w:tc>
        <w:tc>
          <w:tcPr>
            <w:tcW w:w="144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823"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rPr>
                <w:rFonts w:ascii="宋体" w:hAnsi="宋体" w:eastAsia="宋体" w:cs="Times New Roman"/>
                <w:sz w:val="24"/>
              </w:rPr>
            </w:pPr>
          </w:p>
        </w:tc>
        <w:tc>
          <w:tcPr>
            <w:tcW w:w="198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2208"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r>
      <w:tr>
        <w:tblPrEx>
          <w:tblCellMar>
            <w:top w:w="0" w:type="dxa"/>
            <w:left w:w="108" w:type="dxa"/>
            <w:bottom w:w="0" w:type="dxa"/>
            <w:right w:w="108" w:type="dxa"/>
          </w:tblCellMar>
        </w:tblPrEx>
        <w:trPr>
          <w:trHeight w:val="458" w:hRule="atLeast"/>
        </w:trPr>
        <w:tc>
          <w:tcPr>
            <w:tcW w:w="71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rPr>
              <w:t>8</w:t>
            </w:r>
          </w:p>
        </w:tc>
        <w:tc>
          <w:tcPr>
            <w:tcW w:w="1842"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lang w:val="zh-CN"/>
              </w:rPr>
            </w:pPr>
          </w:p>
        </w:tc>
        <w:tc>
          <w:tcPr>
            <w:tcW w:w="144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823"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rPr>
                <w:rFonts w:ascii="宋体" w:hAnsi="宋体" w:eastAsia="宋体" w:cs="Times New Roman"/>
                <w:sz w:val="24"/>
              </w:rPr>
            </w:pPr>
          </w:p>
        </w:tc>
        <w:tc>
          <w:tcPr>
            <w:tcW w:w="198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2208"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r>
      <w:tr>
        <w:tblPrEx>
          <w:tblCellMar>
            <w:top w:w="0" w:type="dxa"/>
            <w:left w:w="108" w:type="dxa"/>
            <w:bottom w:w="0" w:type="dxa"/>
            <w:right w:w="108" w:type="dxa"/>
          </w:tblCellMar>
        </w:tblPrEx>
        <w:trPr>
          <w:trHeight w:val="458" w:hRule="atLeast"/>
        </w:trPr>
        <w:tc>
          <w:tcPr>
            <w:tcW w:w="71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rPr>
              <w:t>…</w:t>
            </w:r>
          </w:p>
        </w:tc>
        <w:tc>
          <w:tcPr>
            <w:tcW w:w="1842"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lang w:val="zh-CN"/>
              </w:rPr>
            </w:pPr>
          </w:p>
        </w:tc>
        <w:tc>
          <w:tcPr>
            <w:tcW w:w="144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823"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1134" w:type="dxa"/>
            <w:tcBorders>
              <w:top w:val="single" w:color="auto" w:sz="6" w:space="0"/>
              <w:left w:val="single" w:color="auto" w:sz="6" w:space="0"/>
              <w:bottom w:val="single" w:color="auto" w:sz="6" w:space="0"/>
              <w:right w:val="single" w:color="auto" w:sz="4" w:space="0"/>
            </w:tcBorders>
          </w:tcPr>
          <w:p>
            <w:pPr>
              <w:autoSpaceDE w:val="0"/>
              <w:autoSpaceDN w:val="0"/>
              <w:rPr>
                <w:rFonts w:ascii="宋体" w:hAnsi="宋体" w:eastAsia="宋体" w:cs="Times New Roman"/>
                <w:sz w:val="24"/>
              </w:rPr>
            </w:pPr>
          </w:p>
        </w:tc>
        <w:tc>
          <w:tcPr>
            <w:tcW w:w="1985" w:type="dxa"/>
            <w:tcBorders>
              <w:top w:val="single" w:color="auto" w:sz="6" w:space="0"/>
              <w:left w:val="single" w:color="auto" w:sz="4" w:space="0"/>
              <w:bottom w:val="single" w:color="auto" w:sz="6" w:space="0"/>
              <w:right w:val="single" w:color="auto" w:sz="6" w:space="0"/>
            </w:tcBorders>
          </w:tcPr>
          <w:p>
            <w:pPr>
              <w:autoSpaceDE w:val="0"/>
              <w:autoSpaceDN w:val="0"/>
              <w:rPr>
                <w:rFonts w:ascii="宋体" w:hAnsi="宋体" w:eastAsia="宋体" w:cs="Times New Roman"/>
                <w:sz w:val="24"/>
              </w:rPr>
            </w:pPr>
          </w:p>
        </w:tc>
        <w:tc>
          <w:tcPr>
            <w:tcW w:w="2208" w:type="dxa"/>
            <w:tcBorders>
              <w:top w:val="single" w:color="auto" w:sz="6" w:space="0"/>
              <w:left w:val="single" w:color="auto" w:sz="6" w:space="0"/>
              <w:bottom w:val="single" w:color="auto" w:sz="6" w:space="0"/>
              <w:right w:val="single" w:color="auto" w:sz="6" w:space="0"/>
            </w:tcBorders>
          </w:tcPr>
          <w:p>
            <w:pPr>
              <w:autoSpaceDE w:val="0"/>
              <w:autoSpaceDN w:val="0"/>
              <w:rPr>
                <w:rFonts w:ascii="宋体" w:hAnsi="宋体" w:eastAsia="宋体" w:cs="Times New Roman"/>
                <w:sz w:val="24"/>
              </w:rPr>
            </w:pPr>
          </w:p>
        </w:tc>
      </w:tr>
      <w:tr>
        <w:tblPrEx>
          <w:tblCellMar>
            <w:top w:w="0" w:type="dxa"/>
            <w:left w:w="108" w:type="dxa"/>
            <w:bottom w:w="0" w:type="dxa"/>
            <w:right w:w="108" w:type="dxa"/>
          </w:tblCellMar>
        </w:tblPrEx>
        <w:trPr>
          <w:trHeight w:val="558" w:hRule="atLeast"/>
        </w:trPr>
        <w:tc>
          <w:tcPr>
            <w:tcW w:w="255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eastAsia="宋体" w:cs="Times New Roman"/>
                <w:sz w:val="24"/>
              </w:rPr>
            </w:pPr>
            <w:r>
              <w:rPr>
                <w:rFonts w:hint="eastAsia" w:ascii="宋体" w:hAnsi="宋体" w:eastAsia="宋体" w:cs="Times New Roman"/>
                <w:sz w:val="24"/>
              </w:rPr>
              <w:t>总   价</w:t>
            </w:r>
          </w:p>
        </w:tc>
        <w:tc>
          <w:tcPr>
            <w:tcW w:w="1445" w:type="dxa"/>
            <w:tcBorders>
              <w:top w:val="single" w:color="auto" w:sz="6" w:space="0"/>
              <w:left w:val="single" w:color="auto" w:sz="4" w:space="0"/>
              <w:bottom w:val="single" w:color="auto" w:sz="6" w:space="0"/>
              <w:right w:val="single" w:color="auto" w:sz="6" w:space="0"/>
            </w:tcBorders>
            <w:vAlign w:val="center"/>
          </w:tcPr>
          <w:p>
            <w:pPr>
              <w:autoSpaceDE w:val="0"/>
              <w:autoSpaceDN w:val="0"/>
              <w:jc w:val="right"/>
              <w:rPr>
                <w:rFonts w:ascii="宋体" w:hAnsi="宋体" w:eastAsia="宋体" w:cs="Times New Roman"/>
                <w:sz w:val="24"/>
                <w:lang w:val="zh-CN"/>
              </w:rPr>
            </w:pPr>
          </w:p>
        </w:tc>
        <w:tc>
          <w:tcPr>
            <w:tcW w:w="6150"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jc w:val="right"/>
              <w:rPr>
                <w:rFonts w:ascii="宋体" w:hAnsi="宋体" w:eastAsia="宋体" w:cs="Times New Roman"/>
                <w:sz w:val="24"/>
                <w:lang w:val="zh-CN"/>
              </w:rPr>
            </w:pPr>
            <w:r>
              <w:rPr>
                <w:rFonts w:hint="eastAsia" w:ascii="宋体" w:hAnsi="宋体" w:eastAsia="宋体" w:cs="Times New Roman"/>
                <w:sz w:val="24"/>
                <w:lang w:val="zh-CN"/>
              </w:rPr>
              <w:t>（元）</w:t>
            </w:r>
          </w:p>
        </w:tc>
      </w:tr>
    </w:tbl>
    <w:p>
      <w:pPr>
        <w:tabs>
          <w:tab w:val="left" w:pos="1418"/>
        </w:tabs>
        <w:autoSpaceDE w:val="0"/>
        <w:autoSpaceDN w:val="0"/>
        <w:spacing w:before="50" w:after="50" w:line="460" w:lineRule="exact"/>
        <w:rPr>
          <w:rFonts w:ascii="宋体" w:hAnsi="宋体" w:eastAsia="宋体" w:cs="Times New Roman"/>
          <w:sz w:val="24"/>
          <w:lang w:val="zh-CN"/>
        </w:rPr>
      </w:pPr>
    </w:p>
    <w:p>
      <w:pPr>
        <w:autoSpaceDE w:val="0"/>
        <w:autoSpaceDN w:val="0"/>
        <w:spacing w:line="360" w:lineRule="auto"/>
        <w:rPr>
          <w:rFonts w:ascii="宋体" w:hAnsi="宋体" w:eastAsia="宋体" w:cs="Times New Roman"/>
          <w:sz w:val="24"/>
          <w:lang w:val="zh-CN"/>
        </w:rPr>
      </w:pPr>
      <w:r>
        <w:rPr>
          <w:rFonts w:hint="eastAsia" w:ascii="宋体" w:hAnsi="宋体" w:eastAsia="宋体" w:cs="Times New Roman"/>
          <w:sz w:val="24"/>
          <w:lang w:val="zh-CN"/>
        </w:rPr>
        <w:t xml:space="preserve">投标人名称（公章）：  </w:t>
      </w:r>
    </w:p>
    <w:p>
      <w:pPr>
        <w:autoSpaceDE w:val="0"/>
        <w:autoSpaceDN w:val="0"/>
        <w:spacing w:line="360" w:lineRule="auto"/>
        <w:rPr>
          <w:rFonts w:ascii="宋体" w:hAnsi="宋体" w:eastAsia="宋体" w:cs="Times New Roman"/>
          <w:sz w:val="24"/>
          <w:lang w:val="zh-CN"/>
        </w:rPr>
      </w:pPr>
      <w:r>
        <w:rPr>
          <w:rFonts w:hint="eastAsia" w:ascii="宋体" w:hAnsi="宋体" w:eastAsia="宋体" w:cs="Times New Roman"/>
          <w:sz w:val="24"/>
          <w:lang w:val="zh-CN"/>
        </w:rPr>
        <w:t xml:space="preserve">法定代表人或其授权代表（签字或盖章）：   </w:t>
      </w:r>
    </w:p>
    <w:p>
      <w:pPr>
        <w:keepNext/>
        <w:keepLines/>
        <w:spacing w:line="360" w:lineRule="auto"/>
        <w:outlineLvl w:val="0"/>
        <w:rPr>
          <w:rFonts w:ascii="宋体" w:hAnsi="宋体" w:eastAsia="宋体" w:cs="Times New Roman"/>
          <w:kern w:val="44"/>
          <w:sz w:val="24"/>
          <w:lang w:val="zh-CN"/>
        </w:rPr>
      </w:pPr>
      <w:r>
        <w:rPr>
          <w:rFonts w:hint="eastAsia" w:ascii="宋体" w:hAnsi="宋体" w:eastAsia="宋体" w:cs="Times New Roman"/>
          <w:kern w:val="44"/>
          <w:sz w:val="24"/>
          <w:lang w:val="zh-CN"/>
        </w:rPr>
        <w:t>日期：</w:t>
      </w:r>
      <w:r>
        <w:rPr>
          <w:rFonts w:hint="eastAsia" w:ascii="宋体" w:hAnsi="宋体" w:eastAsia="宋体" w:cs="Times New Roman"/>
          <w:kern w:val="44"/>
          <w:sz w:val="24"/>
          <w:u w:val="single"/>
          <w:lang w:val="zh-CN"/>
        </w:rPr>
        <w:t xml:space="preserve">     </w:t>
      </w:r>
      <w:r>
        <w:rPr>
          <w:rFonts w:hint="eastAsia" w:ascii="宋体" w:hAnsi="宋体" w:eastAsia="宋体" w:cs="Times New Roman"/>
          <w:kern w:val="44"/>
          <w:sz w:val="24"/>
          <w:lang w:val="zh-CN"/>
        </w:rPr>
        <w:t>年</w:t>
      </w:r>
      <w:r>
        <w:rPr>
          <w:rFonts w:hint="eastAsia" w:ascii="宋体" w:hAnsi="宋体" w:eastAsia="宋体" w:cs="Times New Roman"/>
          <w:kern w:val="44"/>
          <w:sz w:val="24"/>
          <w:u w:val="single"/>
          <w:lang w:val="zh-CN"/>
        </w:rPr>
        <w:t xml:space="preserve">     </w:t>
      </w:r>
      <w:r>
        <w:rPr>
          <w:rFonts w:hint="eastAsia" w:ascii="宋体" w:hAnsi="宋体" w:eastAsia="宋体" w:cs="Times New Roman"/>
          <w:kern w:val="44"/>
          <w:sz w:val="24"/>
          <w:lang w:val="zh-CN"/>
        </w:rPr>
        <w:t xml:space="preserve"> 月</w:t>
      </w:r>
      <w:r>
        <w:rPr>
          <w:rFonts w:hint="eastAsia" w:ascii="宋体" w:hAnsi="宋体" w:eastAsia="宋体" w:cs="Times New Roman"/>
          <w:kern w:val="44"/>
          <w:sz w:val="24"/>
          <w:u w:val="single"/>
          <w:lang w:val="zh-CN"/>
        </w:rPr>
        <w:t xml:space="preserve">   </w:t>
      </w:r>
      <w:r>
        <w:rPr>
          <w:rFonts w:hint="eastAsia" w:ascii="宋体" w:hAnsi="宋体" w:eastAsia="宋体" w:cs="Times New Roman"/>
          <w:kern w:val="44"/>
          <w:sz w:val="24"/>
          <w:lang w:val="zh-CN"/>
        </w:rPr>
        <w:t xml:space="preserve">日 </w:t>
      </w:r>
      <w:r>
        <w:rPr>
          <w:rFonts w:ascii="宋体" w:hAnsi="宋体" w:eastAsia="宋体" w:cs="Times New Roman"/>
          <w:kern w:val="44"/>
          <w:sz w:val="24"/>
          <w:lang w:val="zh-CN"/>
        </w:rPr>
        <w:t xml:space="preserve">  </w:t>
      </w:r>
      <w:r>
        <w:rPr>
          <w:rFonts w:hint="eastAsia" w:ascii="宋体" w:hAnsi="宋体" w:eastAsia="宋体" w:cs="Times New Roman"/>
          <w:kern w:val="44"/>
          <w:sz w:val="24"/>
          <w:lang w:val="zh-CN"/>
        </w:rPr>
        <w:t xml:space="preserve">   </w:t>
      </w:r>
      <w:r>
        <w:rPr>
          <w:rFonts w:ascii="宋体" w:hAnsi="宋体" w:eastAsia="宋体" w:cs="Times New Roman"/>
          <w:kern w:val="44"/>
          <w:sz w:val="24"/>
          <w:lang w:val="zh-CN"/>
        </w:rPr>
        <w:t xml:space="preserve">   </w:t>
      </w:r>
    </w:p>
    <w:p>
      <w:pPr>
        <w:spacing w:line="360" w:lineRule="auto"/>
        <w:jc w:val="center"/>
        <w:outlineLvl w:val="0"/>
        <w:rPr>
          <w:rFonts w:ascii="宋体" w:hAnsi="宋体" w:eastAsia="宋体" w:cs="Times New Roman"/>
          <w:kern w:val="44"/>
          <w:sz w:val="24"/>
          <w:lang w:val="zh-CN"/>
        </w:rPr>
      </w:pPr>
    </w:p>
    <w:p>
      <w:pPr>
        <w:spacing w:line="360" w:lineRule="auto"/>
        <w:jc w:val="center"/>
        <w:outlineLvl w:val="0"/>
        <w:rPr>
          <w:rFonts w:ascii="宋体" w:hAnsi="宋体" w:eastAsia="宋体" w:cs="Times New Roman"/>
          <w:kern w:val="44"/>
          <w:sz w:val="24"/>
          <w:lang w:val="zh-CN"/>
        </w:rPr>
      </w:pPr>
    </w:p>
    <w:p>
      <w:pPr>
        <w:spacing w:line="360" w:lineRule="auto"/>
        <w:jc w:val="center"/>
        <w:outlineLvl w:val="0"/>
        <w:rPr>
          <w:rFonts w:ascii="宋体" w:hAnsi="宋体" w:eastAsia="宋体" w:cs="Times New Roman"/>
          <w:kern w:val="44"/>
          <w:sz w:val="24"/>
          <w:lang w:val="zh-CN"/>
        </w:rPr>
      </w:pPr>
    </w:p>
    <w:p>
      <w:pPr>
        <w:spacing w:line="360" w:lineRule="auto"/>
        <w:jc w:val="center"/>
        <w:outlineLvl w:val="0"/>
        <w:rPr>
          <w:rFonts w:ascii="宋体" w:hAnsi="宋体" w:eastAsia="宋体" w:cs="Times New Roman"/>
          <w:kern w:val="44"/>
          <w:sz w:val="24"/>
          <w:lang w:val="zh-CN"/>
        </w:rPr>
      </w:pPr>
    </w:p>
    <w:p>
      <w:pPr>
        <w:spacing w:line="360" w:lineRule="auto"/>
        <w:jc w:val="center"/>
        <w:outlineLvl w:val="0"/>
        <w:rPr>
          <w:rFonts w:ascii="宋体" w:hAnsi="宋体" w:eastAsia="宋体" w:cs="Times New Roman"/>
          <w:kern w:val="44"/>
          <w:sz w:val="24"/>
          <w:lang w:val="zh-CN"/>
        </w:rPr>
      </w:pPr>
    </w:p>
    <w:p>
      <w:pPr>
        <w:spacing w:line="360" w:lineRule="auto"/>
        <w:jc w:val="center"/>
        <w:outlineLvl w:val="0"/>
        <w:rPr>
          <w:rFonts w:ascii="宋体" w:hAnsi="宋体" w:eastAsia="宋体" w:cs="Times New Roman"/>
          <w:kern w:val="44"/>
          <w:sz w:val="24"/>
          <w:lang w:val="zh-CN"/>
        </w:rPr>
      </w:pPr>
    </w:p>
    <w:p>
      <w:pPr>
        <w:spacing w:line="360" w:lineRule="auto"/>
        <w:jc w:val="center"/>
        <w:outlineLvl w:val="0"/>
        <w:rPr>
          <w:rFonts w:ascii="宋体" w:hAnsi="宋体" w:eastAsia="宋体" w:cs="Times New Roman"/>
          <w:kern w:val="44"/>
          <w:sz w:val="24"/>
          <w:lang w:val="zh-CN"/>
        </w:rPr>
      </w:pPr>
    </w:p>
    <w:p>
      <w:pPr>
        <w:rPr>
          <w:rFonts w:ascii="宋体" w:hAnsi="宋体" w:eastAsia="宋体" w:cs="Times New Roman"/>
          <w:sz w:val="24"/>
          <w:lang w:val="zh-CN"/>
        </w:rPr>
      </w:pPr>
    </w:p>
    <w:p>
      <w:pPr>
        <w:spacing w:line="360" w:lineRule="auto"/>
        <w:outlineLvl w:val="0"/>
        <w:rPr>
          <w:rFonts w:ascii="宋体" w:hAnsi="宋体" w:eastAsia="宋体" w:cs="Times New Roman"/>
          <w:kern w:val="44"/>
          <w:sz w:val="24"/>
          <w:lang w:val="zh-CN"/>
        </w:rPr>
      </w:pPr>
    </w:p>
    <w:p>
      <w:pPr>
        <w:spacing w:line="360" w:lineRule="auto"/>
        <w:outlineLvl w:val="0"/>
        <w:rPr>
          <w:rFonts w:ascii="宋体" w:hAnsi="宋体" w:eastAsia="宋体" w:cs="Times New Roman"/>
          <w:kern w:val="44"/>
          <w:sz w:val="24"/>
          <w:lang w:val="zh-CN"/>
        </w:rPr>
      </w:pPr>
    </w:p>
    <w:p>
      <w:pPr>
        <w:rPr>
          <w:rFonts w:ascii="宋体" w:hAnsi="宋体" w:eastAsia="宋体" w:cs="Times New Roman"/>
          <w:sz w:val="24"/>
        </w:rPr>
      </w:pPr>
      <w:r>
        <w:rPr>
          <w:rFonts w:hint="eastAsia" w:ascii="宋体" w:hAnsi="宋体" w:eastAsia="宋体" w:cs="Times New Roman"/>
          <w:sz w:val="24"/>
          <w:lang w:val="zh-CN"/>
        </w:rPr>
        <w:t>附件</w:t>
      </w:r>
      <w:r>
        <w:rPr>
          <w:rFonts w:hint="eastAsia" w:ascii="宋体" w:hAnsi="宋体" w:eastAsia="宋体" w:cs="Times New Roman"/>
          <w:sz w:val="24"/>
        </w:rPr>
        <w:t>3：</w:t>
      </w:r>
    </w:p>
    <w:p>
      <w:pPr>
        <w:pStyle w:val="3"/>
        <w:rPr>
          <w:rFonts w:ascii="宋体" w:hAnsi="宋体" w:eastAsia="宋体" w:cs="Times New Roman"/>
          <w:b w:val="0"/>
          <w:kern w:val="2"/>
          <w:sz w:val="24"/>
          <w:lang w:val="zh-CN"/>
        </w:rPr>
      </w:pPr>
      <w:r>
        <w:rPr>
          <w:rFonts w:hint="eastAsia" w:ascii="宋体" w:hAnsi="宋体" w:eastAsia="宋体" w:cs="Times New Roman"/>
          <w:b w:val="0"/>
          <w:kern w:val="2"/>
          <w:sz w:val="24"/>
          <w:lang w:val="zh-CN"/>
        </w:rPr>
        <w:t>符合政府采购法第二十二条规定的相关证明文件（提供复印件加盖公章）</w:t>
      </w:r>
    </w:p>
    <w:p>
      <w:pPr>
        <w:pStyle w:val="3"/>
        <w:rPr>
          <w:rFonts w:ascii="宋体" w:hAnsi="宋体" w:eastAsia="宋体" w:cs="Times New Roman"/>
          <w:b w:val="0"/>
          <w:kern w:val="2"/>
          <w:sz w:val="24"/>
          <w:lang w:val="zh-CN"/>
        </w:rPr>
      </w:pPr>
    </w:p>
    <w:p>
      <w:pPr>
        <w:pStyle w:val="3"/>
        <w:rPr>
          <w:rFonts w:ascii="宋体" w:hAnsi="宋体" w:eastAsia="宋体" w:cs="Times New Roman"/>
          <w:b w:val="0"/>
          <w:kern w:val="2"/>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rPr>
          <w:rFonts w:ascii="宋体" w:hAnsi="宋体" w:eastAsia="宋体" w:cs="Times New Roman"/>
          <w:sz w:val="24"/>
          <w:lang w:val="zh-CN"/>
        </w:rPr>
      </w:pPr>
    </w:p>
    <w:p>
      <w:pPr>
        <w:pStyle w:val="2"/>
        <w:rPr>
          <w:rFonts w:hint="default" w:ascii="宋体" w:hAnsi="宋体"/>
          <w:kern w:val="2"/>
          <w:sz w:val="24"/>
        </w:rPr>
      </w:pPr>
    </w:p>
    <w:p>
      <w:pPr>
        <w:rPr>
          <w:rFonts w:ascii="宋体" w:hAnsi="宋体"/>
          <w:sz w:val="24"/>
        </w:rPr>
      </w:pPr>
      <w:r>
        <w:rPr>
          <w:rFonts w:hint="eastAsia" w:ascii="宋体" w:hAnsi="宋体"/>
          <w:sz w:val="24"/>
        </w:rPr>
        <w:t>附件4：</w:t>
      </w:r>
    </w:p>
    <w:p>
      <w:pPr>
        <w:pStyle w:val="3"/>
        <w:rPr>
          <w:rFonts w:ascii="宋体" w:hAnsi="宋体" w:eastAsia="宋体" w:cs="Times New Roman"/>
          <w:b w:val="0"/>
          <w:kern w:val="2"/>
          <w:sz w:val="24"/>
        </w:rPr>
      </w:pPr>
      <w:r>
        <w:rPr>
          <w:rFonts w:hint="eastAsia" w:ascii="宋体" w:hAnsi="宋体" w:eastAsia="宋体" w:cs="Times New Roman"/>
          <w:b w:val="0"/>
          <w:kern w:val="2"/>
          <w:sz w:val="24"/>
        </w:rPr>
        <w:t>供应商认为需要提交的其他材料（如无，可不填）</w:t>
      </w:r>
    </w:p>
    <w:p/>
    <w:p>
      <w:pPr>
        <w:pStyle w:val="2"/>
        <w:rPr>
          <w:rFonts w:hint="default" w:ascii="宋体" w:hAnsi="宋体"/>
          <w:kern w:val="2"/>
          <w:sz w:val="24"/>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right="-36"/>
      <w:jc w:val="right"/>
      <w:rPr>
        <w:rFonts w:hint="default"/>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223CD"/>
    <w:multiLevelType w:val="multilevel"/>
    <w:tmpl w:val="814223CD"/>
    <w:lvl w:ilvl="0" w:tentative="0">
      <w:start w:val="1"/>
      <w:numFmt w:val="chineseCounting"/>
      <w:suff w:val="nothing"/>
      <w:lvlText w:val="%1、"/>
      <w:lvlJc w:val="left"/>
      <w:pPr>
        <w:ind w:left="0" w:firstLine="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17"/>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E91B6700"/>
    <w:multiLevelType w:val="singleLevel"/>
    <w:tmpl w:val="E91B6700"/>
    <w:lvl w:ilvl="0" w:tentative="0">
      <w:start w:val="2"/>
      <w:numFmt w:val="chineseCounting"/>
      <w:suff w:val="nothing"/>
      <w:lvlText w:val="%1、"/>
      <w:lvlJc w:val="left"/>
      <w:rPr>
        <w:rFonts w:hint="eastAsia"/>
      </w:rPr>
    </w:lvl>
  </w:abstractNum>
  <w:abstractNum w:abstractNumId="3">
    <w:nsid w:val="033B0928"/>
    <w:multiLevelType w:val="singleLevel"/>
    <w:tmpl w:val="033B0928"/>
    <w:lvl w:ilvl="0" w:tentative="0">
      <w:start w:val="1"/>
      <w:numFmt w:val="chineseCounting"/>
      <w:suff w:val="nothing"/>
      <w:lvlText w:val="%1、"/>
      <w:lvlJc w:val="left"/>
      <w:pPr>
        <w:ind w:left="0" w:firstLine="0"/>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MTRjZGIwYzZiOWQ1ZTZjOTAzZTViNDUwYTRhZTMifQ=="/>
  </w:docVars>
  <w:rsids>
    <w:rsidRoot w:val="00C54754"/>
    <w:rsid w:val="00176877"/>
    <w:rsid w:val="003D7E02"/>
    <w:rsid w:val="00730665"/>
    <w:rsid w:val="007620D9"/>
    <w:rsid w:val="008C4354"/>
    <w:rsid w:val="00BD499D"/>
    <w:rsid w:val="00C54754"/>
    <w:rsid w:val="00F41172"/>
    <w:rsid w:val="1ABC61E4"/>
    <w:rsid w:val="209C7D51"/>
    <w:rsid w:val="240B3438"/>
    <w:rsid w:val="24E32FE3"/>
    <w:rsid w:val="2CE731B1"/>
    <w:rsid w:val="2E053A60"/>
    <w:rsid w:val="48FD4C3A"/>
    <w:rsid w:val="4CE17B45"/>
    <w:rsid w:val="501E2B8D"/>
    <w:rsid w:val="5B303F63"/>
    <w:rsid w:val="635A7300"/>
    <w:rsid w:val="63AC197C"/>
    <w:rsid w:val="67FB0CF3"/>
    <w:rsid w:val="68656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rFonts w:hint="eastAsia" w:ascii="Times New Roman" w:hAnsi="Times New Roman" w:eastAsia="宋体" w:cs="Times New Roman"/>
      <w:kern w:val="0"/>
      <w:sz w:val="20"/>
    </w:rPr>
  </w:style>
  <w:style w:type="paragraph" w:styleId="5">
    <w:name w:val="annotation text"/>
    <w:basedOn w:val="1"/>
    <w:qFormat/>
    <w:uiPriority w:val="0"/>
    <w:pPr>
      <w:jc w:val="left"/>
    </w:pPr>
  </w:style>
  <w:style w:type="paragraph" w:styleId="6">
    <w:name w:val="Body Text"/>
    <w:basedOn w:val="1"/>
    <w:next w:val="1"/>
    <w:unhideWhenUsed/>
    <w:qFormat/>
    <w:uiPriority w:val="99"/>
    <w:pPr>
      <w:spacing w:after="120"/>
    </w:pPr>
    <w:rPr>
      <w:rFonts w:ascii="Calibri" w:hAnsi="Calibri"/>
    </w:rPr>
  </w:style>
  <w:style w:type="paragraph" w:styleId="7">
    <w:name w:val="Plain Text"/>
    <w:unhideWhenUsed/>
    <w:qFormat/>
    <w:uiPriority w:val="0"/>
    <w:pPr>
      <w:widowControl w:val="0"/>
      <w:jc w:val="both"/>
    </w:pPr>
    <w:rPr>
      <w:rFonts w:ascii="宋体" w:hAnsi="Courier New" w:eastAsia="宋体" w:cs="Times New Roman"/>
      <w:kern w:val="2"/>
      <w:sz w:val="21"/>
      <w:lang w:val="en-US" w:eastAsia="zh-CN" w:bidi="ar-SA"/>
    </w:rPr>
  </w:style>
  <w:style w:type="paragraph" w:styleId="8">
    <w:name w:val="footer"/>
    <w:basedOn w:val="1"/>
    <w:unhideWhenUsed/>
    <w:qFormat/>
    <w:uiPriority w:val="99"/>
    <w:pPr>
      <w:tabs>
        <w:tab w:val="center" w:pos="4153"/>
        <w:tab w:val="right" w:pos="8306"/>
      </w:tabs>
      <w:snapToGrid w:val="0"/>
      <w:jc w:val="left"/>
    </w:pPr>
    <w:rPr>
      <w:rFonts w:hint="eastAsia" w:ascii="Times New Roman" w:hAnsi="Times New Roman" w:eastAsia="宋体" w:cs="Times New Roman"/>
      <w:sz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rFonts w:hint="eastAsia" w:ascii="Times New Roman" w:hAnsi="Times New Roman" w:eastAsia="宋体" w:cs="Times New Roman"/>
      <w:sz w:val="18"/>
    </w:rPr>
  </w:style>
  <w:style w:type="paragraph" w:styleId="10">
    <w:name w:val="Normal (Web)"/>
    <w:qFormat/>
    <w:uiPriority w:val="0"/>
    <w:pPr>
      <w:widowControl w:val="0"/>
      <w:spacing w:before="100" w:beforeAutospacing="1" w:after="100" w:afterAutospacing="1"/>
    </w:pPr>
    <w:rPr>
      <w:rFonts w:hint="eastAsia" w:ascii="Times New Roman" w:hAnsi="Times New Roman" w:eastAsia="宋体" w:cs="Times New Roman"/>
      <w:sz w:val="24"/>
      <w:lang w:val="en-US" w:eastAsia="zh-CN" w:bidi="ar-SA"/>
    </w:rPr>
  </w:style>
  <w:style w:type="character" w:styleId="13">
    <w:name w:val="Strong"/>
    <w:basedOn w:val="12"/>
    <w:qFormat/>
    <w:uiPriority w:val="0"/>
    <w:rPr>
      <w:b/>
    </w:rPr>
  </w:style>
  <w:style w:type="character" w:styleId="14">
    <w:name w:val="page number"/>
    <w:unhideWhenUsed/>
    <w:qFormat/>
    <w:uiPriority w:val="99"/>
    <w:rPr>
      <w:rFonts w:hint="default"/>
    </w:rPr>
  </w:style>
  <w:style w:type="character" w:styleId="15">
    <w:name w:val="annotation reference"/>
    <w:basedOn w:val="12"/>
    <w:uiPriority w:val="0"/>
    <w:rPr>
      <w:sz w:val="21"/>
      <w:szCs w:val="21"/>
    </w:rPr>
  </w:style>
  <w:style w:type="paragraph" w:customStyle="1" w:styleId="16">
    <w:name w:val="02、首行缩进2字符正文"/>
    <w:qFormat/>
    <w:uiPriority w:val="0"/>
    <w:pPr>
      <w:widowControl w:val="0"/>
      <w:tabs>
        <w:tab w:val="left" w:pos="0"/>
      </w:tabs>
      <w:wordWrap w:val="0"/>
      <w:topLinePunct/>
      <w:ind w:firstLine="480" w:firstLineChars="200"/>
      <w:jc w:val="both"/>
    </w:pPr>
    <w:rPr>
      <w:rFonts w:hint="eastAsia" w:ascii="宋体" w:hAnsi="宋体" w:eastAsia="宋体" w:cs="Times New Roman"/>
      <w:kern w:val="2"/>
      <w:sz w:val="21"/>
      <w:lang w:val="en-US" w:eastAsia="zh-CN" w:bidi="ar-SA"/>
    </w:rPr>
  </w:style>
  <w:style w:type="paragraph" w:customStyle="1" w:styleId="17">
    <w:name w:val="15、“一、”二级标题"/>
    <w:qFormat/>
    <w:uiPriority w:val="0"/>
    <w:pPr>
      <w:widowControl w:val="0"/>
      <w:numPr>
        <w:ilvl w:val="1"/>
        <w:numId w:val="1"/>
      </w:numPr>
      <w:tabs>
        <w:tab w:val="left" w:pos="0"/>
      </w:tabs>
      <w:wordWrap w:val="0"/>
      <w:topLinePunct/>
      <w:ind w:firstLine="803" w:firstLineChars="200"/>
      <w:jc w:val="both"/>
      <w:outlineLvl w:val="1"/>
    </w:pPr>
    <w:rPr>
      <w:rFonts w:hint="eastAsia" w:ascii="宋体" w:hAnsi="宋体" w:eastAsia="宋体" w:cs="Times New Roman"/>
      <w:b/>
      <w:kern w:val="2"/>
      <w:sz w:val="21"/>
      <w:lang w:val="en-US" w:eastAsia="zh-CN" w:bidi="ar-SA"/>
    </w:rPr>
  </w:style>
  <w:style w:type="character" w:customStyle="1" w:styleId="18">
    <w:name w:val="font21"/>
    <w:qFormat/>
    <w:uiPriority w:val="0"/>
    <w:rPr>
      <w:rFonts w:hint="eastAsia" w:ascii="宋体" w:hAnsi="宋体" w:eastAsia="宋体" w:cs="宋体"/>
      <w:color w:val="000000"/>
      <w:sz w:val="21"/>
      <w:szCs w:val="21"/>
      <w:u w:val="none"/>
    </w:rPr>
  </w:style>
  <w:style w:type="character" w:customStyle="1" w:styleId="19">
    <w:name w:val="font0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310</Words>
  <Characters>1768</Characters>
  <Lines>14</Lines>
  <Paragraphs>4</Paragraphs>
  <TotalTime>376</TotalTime>
  <ScaleCrop>false</ScaleCrop>
  <LinksUpToDate>false</LinksUpToDate>
  <CharactersWithSpaces>2074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2023-11-01T00:58:00Z</dcterms:created>
  <dc:creator>Administrator</dc:creator>
  <cp:lastModifiedBy>柠檬芦荟</cp:lastModifiedBy>
  <cp:lastPrinted>2023-11-22T01:25:00Z</cp:lastPrinted>
  <dcterms:modified xsi:type="dcterms:W3CDTF">2023-11-25T08:11:54Z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DF4837499FB04A968E060ADB2DFA10D9_13</vt:lpwstr>
  </property>
</Properties>
</file>