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7080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楷体" w:eastAsia="方正小标宋简体"/>
          <w:b w:val="0"/>
          <w:bCs w:val="0"/>
          <w:color w:val="auto"/>
          <w:sz w:val="44"/>
          <w:szCs w:val="44"/>
        </w:rPr>
      </w:pPr>
      <w:r>
        <w:rPr>
          <w:rFonts w:hint="eastAsia" w:ascii="方正小标宋简体" w:hAnsi="楷体" w:eastAsia="方正小标宋简体"/>
          <w:b w:val="0"/>
          <w:bCs w:val="0"/>
          <w:color w:val="auto"/>
          <w:sz w:val="44"/>
          <w:szCs w:val="44"/>
        </w:rPr>
        <w:t>宁德市图书馆关于第三届福建省“阅向未来”青少年演讲比赛宁德市选拔赛活动</w:t>
      </w:r>
    </w:p>
    <w:p w14:paraId="45BCDBA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b w:val="0"/>
          <w:bCs w:val="0"/>
          <w:color w:val="auto"/>
          <w:sz w:val="44"/>
          <w:szCs w:val="44"/>
        </w:rPr>
      </w:pPr>
      <w:r>
        <w:rPr>
          <w:rFonts w:hint="eastAsia" w:ascii="方正小标宋简体" w:hAnsi="楷体" w:eastAsia="方正小标宋简体"/>
          <w:b w:val="0"/>
          <w:bCs w:val="0"/>
          <w:color w:val="auto"/>
          <w:sz w:val="44"/>
          <w:szCs w:val="44"/>
        </w:rPr>
        <w:t>采购项目征询预算价格公告</w:t>
      </w:r>
    </w:p>
    <w:p w14:paraId="4503F785">
      <w:pPr>
        <w:spacing w:line="360" w:lineRule="auto"/>
        <w:ind w:firstLine="480" w:firstLineChars="200"/>
        <w:rPr>
          <w:rFonts w:hint="eastAsia" w:ascii="宋体" w:hAnsi="宋体" w:cs="宋体"/>
          <w:color w:val="auto"/>
          <w:sz w:val="24"/>
        </w:rPr>
      </w:pPr>
    </w:p>
    <w:p w14:paraId="1DCE6767">
      <w:pPr>
        <w:spacing w:line="360" w:lineRule="auto"/>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为做好</w:t>
      </w:r>
      <w:r>
        <w:rPr>
          <w:rFonts w:hint="eastAsia" w:asciiTheme="majorEastAsia" w:hAnsiTheme="majorEastAsia" w:eastAsiaTheme="majorEastAsia" w:cstheme="majorEastAsia"/>
          <w:color w:val="auto"/>
          <w:sz w:val="24"/>
          <w:szCs w:val="24"/>
          <w:lang w:eastAsia="zh-CN"/>
        </w:rPr>
        <w:t>赛事</w:t>
      </w:r>
      <w:r>
        <w:rPr>
          <w:rFonts w:hint="eastAsia" w:asciiTheme="majorEastAsia" w:hAnsiTheme="majorEastAsia" w:eastAsiaTheme="majorEastAsia" w:cstheme="majorEastAsia"/>
          <w:color w:val="auto"/>
          <w:sz w:val="24"/>
          <w:szCs w:val="24"/>
        </w:rPr>
        <w:t>优秀作品选拔工作，宁德市图书馆拟</w:t>
      </w:r>
      <w:r>
        <w:rPr>
          <w:rFonts w:hint="eastAsia" w:asciiTheme="majorEastAsia" w:hAnsiTheme="majorEastAsia" w:eastAsiaTheme="majorEastAsia" w:cstheme="majorEastAsia"/>
          <w:color w:val="auto"/>
          <w:sz w:val="24"/>
          <w:szCs w:val="24"/>
          <w:lang w:eastAsia="zh-CN"/>
        </w:rPr>
        <w:t>开展</w:t>
      </w:r>
      <w:r>
        <w:rPr>
          <w:rFonts w:hint="eastAsia" w:asciiTheme="majorEastAsia" w:hAnsiTheme="majorEastAsia" w:eastAsiaTheme="majorEastAsia" w:cstheme="majorEastAsia"/>
          <w:color w:val="auto"/>
          <w:sz w:val="24"/>
          <w:szCs w:val="24"/>
        </w:rPr>
        <w:t>第三届福建省“阅向未来”青少年演讲比赛宁德市选拔赛活动采购项目，现向社会公开询价，以确定</w:t>
      </w:r>
      <w:r>
        <w:rPr>
          <w:rFonts w:hint="eastAsia" w:asciiTheme="majorEastAsia" w:hAnsiTheme="majorEastAsia" w:eastAsiaTheme="majorEastAsia" w:cstheme="majorEastAsia"/>
          <w:color w:val="auto"/>
          <w:sz w:val="24"/>
          <w:szCs w:val="24"/>
          <w:lang w:eastAsia="zh-CN"/>
        </w:rPr>
        <w:t>该</w:t>
      </w:r>
      <w:r>
        <w:rPr>
          <w:rFonts w:hint="eastAsia" w:asciiTheme="majorEastAsia" w:hAnsiTheme="majorEastAsia" w:eastAsiaTheme="majorEastAsia" w:cstheme="majorEastAsia"/>
          <w:color w:val="auto"/>
          <w:sz w:val="24"/>
          <w:szCs w:val="24"/>
        </w:rPr>
        <w:t>项目的预算价格，有关事项公告如下：</w:t>
      </w:r>
    </w:p>
    <w:p w14:paraId="5B471FBA">
      <w:pPr>
        <w:pStyle w:val="7"/>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jc w:val="both"/>
        <w:textAlignment w:val="auto"/>
        <w:rPr>
          <w:rFonts w:hint="eastAsia" w:asciiTheme="majorEastAsia" w:hAnsiTheme="majorEastAsia" w:eastAsiaTheme="majorEastAsia" w:cstheme="majorEastAsia"/>
          <w:b/>
          <w:bCs/>
          <w:color w:val="auto"/>
          <w:kern w:val="2"/>
          <w:sz w:val="24"/>
          <w:szCs w:val="24"/>
        </w:rPr>
      </w:pPr>
      <w:r>
        <w:rPr>
          <w:rFonts w:hint="eastAsia" w:asciiTheme="majorEastAsia" w:hAnsiTheme="majorEastAsia" w:eastAsiaTheme="majorEastAsia" w:cstheme="majorEastAsia"/>
          <w:b/>
          <w:bCs/>
          <w:color w:val="auto"/>
          <w:kern w:val="2"/>
          <w:sz w:val="24"/>
          <w:szCs w:val="24"/>
        </w:rPr>
        <w:t>项目内容</w:t>
      </w:r>
    </w:p>
    <w:p w14:paraId="4DFE22FD">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7" w:beforeLines="50" w:beforeAutospacing="0" w:after="157" w:afterLines="50" w:afterAutospacing="0" w:line="240" w:lineRule="auto"/>
        <w:jc w:val="center"/>
        <w:textAlignment w:val="auto"/>
        <w:rPr>
          <w:rFonts w:hint="eastAsia" w:asciiTheme="majorEastAsia" w:hAnsiTheme="majorEastAsia" w:eastAsiaTheme="majorEastAsia" w:cstheme="majorEastAsia"/>
          <w:b/>
          <w:bCs/>
          <w:color w:val="auto"/>
          <w:kern w:val="2"/>
          <w:sz w:val="24"/>
          <w:szCs w:val="24"/>
          <w:lang w:eastAsia="zh-CN"/>
        </w:rPr>
      </w:pPr>
      <w:r>
        <w:rPr>
          <w:rFonts w:hint="eastAsia" w:asciiTheme="majorEastAsia" w:hAnsiTheme="majorEastAsia" w:eastAsiaTheme="majorEastAsia" w:cstheme="majorEastAsia"/>
          <w:b/>
          <w:bCs/>
          <w:color w:val="auto"/>
          <w:kern w:val="2"/>
          <w:sz w:val="24"/>
          <w:szCs w:val="24"/>
          <w:lang w:eastAsia="zh-CN"/>
        </w:rPr>
        <w:drawing>
          <wp:inline distT="0" distB="0" distL="114300" distR="114300">
            <wp:extent cx="5272405" cy="7586980"/>
            <wp:effectExtent l="0" t="0" r="4445" b="13970"/>
            <wp:docPr id="1" name="图片 1" descr="项目内容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内容截图"/>
                    <pic:cNvPicPr>
                      <a:picLocks noChangeAspect="1"/>
                    </pic:cNvPicPr>
                  </pic:nvPicPr>
                  <pic:blipFill>
                    <a:blip r:embed="rId4"/>
                    <a:stretch>
                      <a:fillRect/>
                    </a:stretch>
                  </pic:blipFill>
                  <pic:spPr>
                    <a:xfrm>
                      <a:off x="0" y="0"/>
                      <a:ext cx="5272405" cy="7586980"/>
                    </a:xfrm>
                    <a:prstGeom prst="rect">
                      <a:avLst/>
                    </a:prstGeom>
                  </pic:spPr>
                </pic:pic>
              </a:graphicData>
            </a:graphic>
          </wp:inline>
        </w:drawing>
      </w:r>
    </w:p>
    <w:p w14:paraId="255EF5FB">
      <w:pPr>
        <w:pStyle w:val="7"/>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ind w:left="0" w:leftChars="0" w:firstLine="0" w:firstLineChars="0"/>
        <w:jc w:val="both"/>
        <w:textAlignment w:val="auto"/>
        <w:rPr>
          <w:rFonts w:hint="eastAsia" w:asciiTheme="majorEastAsia" w:hAnsiTheme="majorEastAsia" w:eastAsiaTheme="majorEastAsia" w:cstheme="majorEastAsia"/>
          <w:b/>
          <w:bCs/>
          <w:color w:val="auto"/>
          <w:kern w:val="2"/>
          <w:sz w:val="24"/>
          <w:szCs w:val="24"/>
          <w:lang w:val="en-US" w:eastAsia="zh-CN"/>
        </w:rPr>
      </w:pPr>
      <w:r>
        <w:rPr>
          <w:rFonts w:hint="eastAsia" w:asciiTheme="majorEastAsia" w:hAnsiTheme="majorEastAsia" w:eastAsiaTheme="majorEastAsia" w:cstheme="majorEastAsia"/>
          <w:b/>
          <w:bCs/>
          <w:color w:val="auto"/>
          <w:kern w:val="2"/>
          <w:sz w:val="24"/>
          <w:szCs w:val="24"/>
          <w:lang w:val="en-US" w:eastAsia="zh-CN"/>
        </w:rPr>
        <w:t>项目技术和服务要求</w:t>
      </w:r>
    </w:p>
    <w:p w14:paraId="285A33C4">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活动流程</w:t>
      </w:r>
    </w:p>
    <w:p w14:paraId="59FA1A0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活动分为初赛（征集作品、各县（市、区）评审推荐）及复赛、决赛（组织市级评审推荐）三个阶段。</w:t>
      </w:r>
    </w:p>
    <w:p w14:paraId="56AF30BB">
      <w:pPr>
        <w:pStyle w:val="7"/>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1.初赛（7月31日前）</w:t>
      </w:r>
    </w:p>
    <w:p w14:paraId="7DDB351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（1）征集作品（7月22日前）：由各县（市、区）文体旅局联合当地团委、妇联，积极组织各图书馆、公共文化阅读场所等开展作品征集，广泛动员参与活动。</w:t>
      </w:r>
    </w:p>
    <w:p w14:paraId="4FA9907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2）评审推荐（7月31日前）：由各县（市、区）文体旅局联合当地团委、妇联根据征集情况，通过现场选拔或视频评审的方式推荐优秀作品参加宁德市选拔比赛。7月31日前，由各县（市、区）分别推荐少儿组5个作品、青少年组5个作品参加市级选拔赛</w:t>
      </w:r>
      <w:r>
        <w:rPr>
          <w:rFonts w:hint="eastAsia" w:ascii="宋体" w:hAnsi="宋体" w:eastAsia="宋体" w:cs="宋体"/>
          <w:b w:val="0"/>
          <w:bCs w:val="0"/>
          <w:color w:val="auto"/>
          <w:kern w:val="2"/>
          <w:sz w:val="24"/>
          <w:szCs w:val="24"/>
          <w:lang w:val="en-US" w:eastAsia="zh-CN" w:bidi="ar"/>
        </w:rPr>
        <w:t>（其中东侨经济技术开发区可推荐少儿组3个作品、青少年组3个作品参加市级选拔赛复赛）。</w:t>
      </w:r>
      <w:r>
        <w:rPr>
          <w:rFonts w:hint="eastAsia" w:ascii="宋体" w:hAnsi="宋体" w:eastAsia="宋体" w:cs="宋体"/>
          <w:b w:val="0"/>
          <w:bCs w:val="0"/>
          <w:kern w:val="2"/>
          <w:sz w:val="24"/>
          <w:szCs w:val="24"/>
          <w:lang w:val="en-US" w:eastAsia="zh-CN" w:bidi="ar"/>
        </w:rPr>
        <w:t>并同步报送作品对应的视频（视频要求详见参赛要求）及《作品信息表》《演讲稿（word）版》《活动组织情况表》《选手个人承诺书》等材料的电子版及盖章扫描件、纸质盖章件至市图书馆。</w:t>
      </w:r>
    </w:p>
    <w:p w14:paraId="124332EB">
      <w:pPr>
        <w:pStyle w:val="7"/>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2.复赛、决赛（组织市级评审推荐8月29日前）</w:t>
      </w:r>
    </w:p>
    <w:p w14:paraId="0DC203B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1）复赛。8月初，采取线上评审的方式开展市级选拔赛复赛，即主办方组织专家对各县（市、区）推荐的参赛作品视频进行评选，按照评分排名，其中少儿组、青少年组各第1至10名作品入围市级选拔赛决赛，角逐一、二、三等奖。</w:t>
      </w:r>
    </w:p>
    <w:p w14:paraId="7AEF365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（2）决赛。8月17日（暂定），采取专家评委现场观看比赛的方式开展市级选拔赛决赛，按照评分排名，依次获得一、二、三等奖。</w:t>
      </w:r>
    </w:p>
    <w:p w14:paraId="02A6D80F">
      <w:pPr>
        <w:pStyle w:val="7"/>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 xml:space="preserve">    （3）推荐。8月29日前，分别取市级选拔赛决赛少儿组、青少年组的前5名作品推荐参加全省复赛。</w:t>
      </w:r>
    </w:p>
    <w:p w14:paraId="5BEE1F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482" w:firstLineChars="200"/>
        <w:jc w:val="both"/>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（二）奖项设置</w:t>
      </w:r>
    </w:p>
    <w:p w14:paraId="7C7C89E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1.个人奖项</w:t>
      </w:r>
    </w:p>
    <w:p w14:paraId="3A6D0FA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宁德赛区比赛设少儿组、青少年组两组奖项。每个组别分设一、二、三等奖和优秀奖，其中各组一等奖1个、二等奖3个、三等奖6个、优秀奖10个。</w:t>
      </w:r>
    </w:p>
    <w:p w14:paraId="4556B9D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2.团体奖项</w:t>
      </w:r>
    </w:p>
    <w:p w14:paraId="65FA581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宁德赛区比赛设“优秀组织奖”若干个。</w:t>
      </w:r>
    </w:p>
    <w:p w14:paraId="5046EBC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482" w:firstLineChars="200"/>
        <w:jc w:val="both"/>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（三）参赛要求</w:t>
      </w:r>
    </w:p>
    <w:p w14:paraId="470D879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一是在参赛对象方面：少儿组参赛对象年龄要求须在2013年7月1日-2018年6月30日之间，青少年组参赛对象年龄要求须在2008年7月1日-2013年6月30日之间。</w:t>
      </w:r>
    </w:p>
    <w:p w14:paraId="2B4D67D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二是在参赛作品方面：①在内容上，要突出福建特色文旅资源，突出“一路山海一路歌 少年逐梦向未来”主题，注重挖掘习近平新时代中国特色社会主义思想重要孕育地和实践地的理论富矿，注重深挖红色文化资源，注重赓续八闽文脉，注重推介更高水平文化强省建设、打造世界知名旅游目的地的新进展新成效。②在版权上，演讲稿必须是演讲者原创，发现抄袭、高度雷同等行为取消比赛资格。主办方拥有对参赛作品进行展示、报道、宣传和整理出版的权利。③在数量上：每位选手限报1个作品，每个参赛作品的选手人数为1人，且比赛期间不得更换作品。④在时长上，每个参赛作品时长控制在3-5分钟。⑤在形式上，参赛作品需录制视频，声音和图像同步清晰，环境相对安静，画面保持稳定，能将个人全貌清晰展现。视频格式要求为MP4格式，视频比例为横版16:9，分辨率不低于1920*1080；视频文件以“地区+参赛组别+作品名称”的形式命名，并在视频开头体现。</w:t>
      </w:r>
    </w:p>
    <w:p w14:paraId="64090E3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482" w:firstLineChars="200"/>
        <w:jc w:val="both"/>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（四）宣传要求</w:t>
      </w:r>
    </w:p>
    <w:p w14:paraId="3F2D24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活动的宣传主视觉将由主办方统一设计，各地制作活动宣传物料时需使用主办方主视觉。</w:t>
      </w:r>
    </w:p>
    <w:p w14:paraId="6B042C1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活动期间，各地各级公共文化服务机构要依托阵地优势做好赛事氛围布置营造，并积极利用央媒平台、省市县主流媒体和微信、微博、抖音等新媒体开展宣传推广工作。同时，应注重活动影像资料的收集留存，合力做好活动各阶段宣传工作。</w:t>
      </w:r>
    </w:p>
    <w:p w14:paraId="68D4E2DE">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jc w:val="both"/>
        <w:textAlignment w:val="auto"/>
        <w:rPr>
          <w:rFonts w:hint="eastAsia" w:asciiTheme="majorEastAsia" w:hAnsiTheme="majorEastAsia" w:eastAsiaTheme="majorEastAsia" w:cstheme="majorEastAsia"/>
          <w:b/>
          <w:bCs/>
          <w:color w:val="auto"/>
          <w:kern w:val="2"/>
          <w:sz w:val="24"/>
          <w:szCs w:val="24"/>
          <w:lang w:val="en-US" w:eastAsia="zh-CN"/>
        </w:rPr>
      </w:pPr>
      <w:r>
        <w:rPr>
          <w:rFonts w:hint="eastAsia" w:asciiTheme="majorEastAsia" w:hAnsiTheme="majorEastAsia" w:eastAsiaTheme="majorEastAsia" w:cstheme="majorEastAsia"/>
          <w:b/>
          <w:bCs/>
          <w:color w:val="auto"/>
          <w:kern w:val="2"/>
          <w:sz w:val="24"/>
          <w:szCs w:val="24"/>
          <w:lang w:val="en-US" w:eastAsia="zh-CN"/>
        </w:rPr>
        <w:t>三、项目费用</w:t>
      </w:r>
    </w:p>
    <w:p w14:paraId="03325201">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供应商根据项目内容</w:t>
      </w:r>
      <w:r>
        <w:rPr>
          <w:rFonts w:hint="eastAsia" w:asciiTheme="majorEastAsia" w:hAnsiTheme="majorEastAsia" w:eastAsiaTheme="majorEastAsia" w:cstheme="majorEastAsia"/>
          <w:color w:val="auto"/>
          <w:sz w:val="24"/>
          <w:szCs w:val="24"/>
          <w:lang w:val="en-US" w:eastAsia="zh-CN"/>
        </w:rPr>
        <w:t>与要求进行</w:t>
      </w:r>
      <w:r>
        <w:rPr>
          <w:rFonts w:hint="eastAsia" w:asciiTheme="majorEastAsia" w:hAnsiTheme="majorEastAsia" w:eastAsiaTheme="majorEastAsia" w:cstheme="majorEastAsia"/>
          <w:color w:val="auto"/>
          <w:sz w:val="24"/>
          <w:szCs w:val="24"/>
        </w:rPr>
        <w:t>报价。</w:t>
      </w:r>
    </w:p>
    <w:p w14:paraId="1EE74B0A">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jc w:val="both"/>
        <w:textAlignment w:val="auto"/>
        <w:rPr>
          <w:rFonts w:hint="eastAsia" w:asciiTheme="majorEastAsia" w:hAnsiTheme="majorEastAsia" w:eastAsiaTheme="majorEastAsia" w:cstheme="majorEastAsia"/>
          <w:b/>
          <w:bCs/>
          <w:color w:val="auto"/>
          <w:kern w:val="2"/>
          <w:sz w:val="24"/>
          <w:szCs w:val="24"/>
          <w:lang w:val="en-US" w:eastAsia="zh-CN"/>
        </w:rPr>
      </w:pPr>
      <w:r>
        <w:rPr>
          <w:rFonts w:hint="eastAsia" w:asciiTheme="majorEastAsia" w:hAnsiTheme="majorEastAsia" w:eastAsiaTheme="majorEastAsia" w:cstheme="majorEastAsia"/>
          <w:b/>
          <w:bCs/>
          <w:color w:val="auto"/>
          <w:kern w:val="2"/>
          <w:sz w:val="24"/>
          <w:szCs w:val="24"/>
          <w:lang w:val="en-US" w:eastAsia="zh-CN"/>
        </w:rPr>
        <w:t>四、报价单位资质要求</w:t>
      </w:r>
    </w:p>
    <w:p w14:paraId="744B1C6C">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（一）</w:t>
      </w:r>
      <w:r>
        <w:rPr>
          <w:rFonts w:hint="eastAsia" w:asciiTheme="majorEastAsia" w:hAnsiTheme="majorEastAsia" w:eastAsiaTheme="majorEastAsia" w:cstheme="majorEastAsia"/>
          <w:color w:val="auto"/>
          <w:sz w:val="24"/>
          <w:szCs w:val="24"/>
        </w:rPr>
        <w:t>具有独立承担民事责任的能力。</w:t>
      </w:r>
    </w:p>
    <w:p w14:paraId="41788311">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（二）</w:t>
      </w:r>
      <w:r>
        <w:rPr>
          <w:rFonts w:hint="eastAsia" w:asciiTheme="majorEastAsia" w:hAnsiTheme="majorEastAsia" w:eastAsiaTheme="majorEastAsia" w:cstheme="majorEastAsia"/>
          <w:color w:val="auto"/>
          <w:sz w:val="24"/>
          <w:szCs w:val="24"/>
        </w:rPr>
        <w:t>具有有效的《营业执照》，服务范围属于其经营或销售范围的企业。</w:t>
      </w:r>
    </w:p>
    <w:p w14:paraId="404827F7">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（三）</w:t>
      </w:r>
      <w:r>
        <w:rPr>
          <w:rFonts w:hint="eastAsia" w:asciiTheme="majorEastAsia" w:hAnsiTheme="majorEastAsia" w:eastAsiaTheme="majorEastAsia" w:cstheme="majorEastAsia"/>
          <w:color w:val="auto"/>
          <w:sz w:val="24"/>
          <w:szCs w:val="24"/>
        </w:rPr>
        <w:t>在经营活动中没有重大违法记录。</w:t>
      </w:r>
    </w:p>
    <w:p w14:paraId="57DDBF93">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（四）</w:t>
      </w:r>
      <w:r>
        <w:rPr>
          <w:rFonts w:hint="eastAsia" w:asciiTheme="majorEastAsia" w:hAnsiTheme="majorEastAsia" w:eastAsiaTheme="majorEastAsia" w:cstheme="majorEastAsia"/>
          <w:color w:val="auto"/>
          <w:sz w:val="24"/>
          <w:szCs w:val="24"/>
        </w:rPr>
        <w:t>询价项目须在报价人经营许可范围内。</w:t>
      </w:r>
    </w:p>
    <w:p w14:paraId="74778694">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jc w:val="both"/>
        <w:textAlignment w:val="auto"/>
        <w:rPr>
          <w:rFonts w:hint="eastAsia" w:asciiTheme="majorEastAsia" w:hAnsiTheme="majorEastAsia" w:eastAsiaTheme="majorEastAsia" w:cstheme="majorEastAsia"/>
          <w:b/>
          <w:bCs/>
          <w:color w:val="auto"/>
          <w:kern w:val="2"/>
          <w:sz w:val="24"/>
          <w:szCs w:val="24"/>
          <w:lang w:val="en-US" w:eastAsia="zh-CN"/>
        </w:rPr>
      </w:pPr>
      <w:r>
        <w:rPr>
          <w:rFonts w:hint="eastAsia" w:asciiTheme="majorEastAsia" w:hAnsiTheme="majorEastAsia" w:eastAsiaTheme="majorEastAsia" w:cstheme="majorEastAsia"/>
          <w:b/>
          <w:bCs/>
          <w:color w:val="auto"/>
          <w:kern w:val="2"/>
          <w:sz w:val="24"/>
          <w:szCs w:val="24"/>
          <w:lang w:val="en-US" w:eastAsia="zh-CN"/>
        </w:rPr>
        <w:t>五、报价提交材料</w:t>
      </w:r>
    </w:p>
    <w:p w14:paraId="27252089">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w:t>
      </w:r>
      <w:r>
        <w:rPr>
          <w:rFonts w:hint="eastAsia" w:asciiTheme="majorEastAsia" w:hAnsiTheme="majorEastAsia" w:eastAsiaTheme="majorEastAsia" w:cstheme="majorEastAsia"/>
          <w:b/>
          <w:bCs/>
          <w:color w:val="auto"/>
          <w:sz w:val="24"/>
          <w:szCs w:val="24"/>
          <w:lang w:val="en-US" w:eastAsia="zh-CN"/>
        </w:rPr>
        <w:t>一</w:t>
      </w:r>
      <w:r>
        <w:rPr>
          <w:rFonts w:hint="eastAsia" w:asciiTheme="majorEastAsia" w:hAnsiTheme="majorEastAsia" w:eastAsiaTheme="majorEastAsia" w:cstheme="majorEastAsia"/>
          <w:b/>
          <w:bCs/>
          <w:color w:val="auto"/>
          <w:sz w:val="24"/>
          <w:szCs w:val="24"/>
        </w:rPr>
        <w:t>）</w:t>
      </w:r>
      <w:r>
        <w:rPr>
          <w:rFonts w:hint="eastAsia" w:asciiTheme="majorEastAsia" w:hAnsiTheme="majorEastAsia" w:eastAsiaTheme="majorEastAsia" w:cstheme="majorEastAsia"/>
          <w:color w:val="auto"/>
          <w:sz w:val="24"/>
          <w:szCs w:val="24"/>
        </w:rPr>
        <w:t>按询价内容要求进行报价并加盖公章；</w:t>
      </w:r>
    </w:p>
    <w:p w14:paraId="24BEE25A">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w:t>
      </w:r>
      <w:r>
        <w:rPr>
          <w:rFonts w:hint="eastAsia" w:asciiTheme="majorEastAsia" w:hAnsiTheme="majorEastAsia" w:eastAsiaTheme="majorEastAsia" w:cstheme="majorEastAsia"/>
          <w:b/>
          <w:bCs/>
          <w:color w:val="auto"/>
          <w:sz w:val="24"/>
          <w:szCs w:val="24"/>
          <w:lang w:val="en-US" w:eastAsia="zh-CN"/>
        </w:rPr>
        <w:t>二</w:t>
      </w:r>
      <w:r>
        <w:rPr>
          <w:rFonts w:hint="eastAsia" w:asciiTheme="majorEastAsia" w:hAnsiTheme="majorEastAsia" w:eastAsiaTheme="majorEastAsia" w:cstheme="majorEastAsia"/>
          <w:b/>
          <w:bCs/>
          <w:color w:val="auto"/>
          <w:sz w:val="24"/>
          <w:szCs w:val="24"/>
        </w:rPr>
        <w:t>）</w:t>
      </w:r>
      <w:r>
        <w:rPr>
          <w:rFonts w:hint="eastAsia" w:asciiTheme="majorEastAsia" w:hAnsiTheme="majorEastAsia" w:eastAsiaTheme="majorEastAsia" w:cstheme="majorEastAsia"/>
          <w:color w:val="auto"/>
          <w:sz w:val="24"/>
          <w:szCs w:val="24"/>
        </w:rPr>
        <w:t>提供企业营业执照复印件并加盖公章；</w:t>
      </w:r>
    </w:p>
    <w:p w14:paraId="6CAD3013">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w:t>
      </w:r>
      <w:r>
        <w:rPr>
          <w:rFonts w:hint="eastAsia" w:asciiTheme="majorEastAsia" w:hAnsiTheme="majorEastAsia" w:eastAsiaTheme="majorEastAsia" w:cstheme="majorEastAsia"/>
          <w:b/>
          <w:bCs/>
          <w:color w:val="auto"/>
          <w:sz w:val="24"/>
          <w:szCs w:val="24"/>
          <w:lang w:val="en-US" w:eastAsia="zh-CN"/>
        </w:rPr>
        <w:t>三</w:t>
      </w:r>
      <w:r>
        <w:rPr>
          <w:rFonts w:hint="eastAsia" w:asciiTheme="majorEastAsia" w:hAnsiTheme="majorEastAsia" w:eastAsiaTheme="majorEastAsia" w:cstheme="majorEastAsia"/>
          <w:b/>
          <w:bCs/>
          <w:color w:val="auto"/>
          <w:sz w:val="24"/>
          <w:szCs w:val="24"/>
        </w:rPr>
        <w:t>）</w:t>
      </w:r>
      <w:r>
        <w:rPr>
          <w:rFonts w:hint="eastAsia" w:asciiTheme="majorEastAsia" w:hAnsiTheme="majorEastAsia" w:eastAsiaTheme="majorEastAsia" w:cstheme="majorEastAsia"/>
          <w:color w:val="auto"/>
          <w:sz w:val="24"/>
          <w:szCs w:val="24"/>
        </w:rPr>
        <w:t>提供联系人及联系电话。</w:t>
      </w:r>
    </w:p>
    <w:p w14:paraId="112F29C0">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jc w:val="both"/>
        <w:textAlignment w:val="auto"/>
        <w:rPr>
          <w:rFonts w:hint="eastAsia" w:asciiTheme="majorEastAsia" w:hAnsiTheme="majorEastAsia" w:eastAsiaTheme="majorEastAsia" w:cstheme="majorEastAsia"/>
          <w:b/>
          <w:bCs/>
          <w:color w:val="auto"/>
          <w:kern w:val="2"/>
          <w:sz w:val="24"/>
          <w:szCs w:val="24"/>
          <w:lang w:val="en-US" w:eastAsia="zh-CN"/>
        </w:rPr>
      </w:pPr>
      <w:r>
        <w:rPr>
          <w:rFonts w:hint="eastAsia" w:asciiTheme="majorEastAsia" w:hAnsiTheme="majorEastAsia" w:eastAsiaTheme="majorEastAsia" w:cstheme="majorEastAsia"/>
          <w:b/>
          <w:bCs/>
          <w:color w:val="auto"/>
          <w:kern w:val="2"/>
          <w:sz w:val="24"/>
          <w:szCs w:val="24"/>
          <w:lang w:val="en-US" w:eastAsia="zh-CN"/>
        </w:rPr>
        <w:t>六、投送（寄）地址及联系人</w:t>
      </w:r>
    </w:p>
    <w:p w14:paraId="4B5486BA">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请于202</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7</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lang w:val="en-US" w:eastAsia="zh-CN"/>
        </w:rPr>
        <w:t>11</w:t>
      </w:r>
      <w:r>
        <w:rPr>
          <w:rFonts w:hint="eastAsia" w:asciiTheme="majorEastAsia" w:hAnsiTheme="majorEastAsia" w:eastAsiaTheme="majorEastAsia" w:cstheme="majorEastAsia"/>
          <w:color w:val="auto"/>
          <w:sz w:val="24"/>
          <w:szCs w:val="24"/>
        </w:rPr>
        <w:t>日1</w:t>
      </w:r>
      <w:r>
        <w:rPr>
          <w:rFonts w:hint="eastAsia" w:asciiTheme="majorEastAsia" w:hAnsiTheme="majorEastAsia" w:eastAsiaTheme="majorEastAsia" w:cstheme="majorEastAsia"/>
          <w:color w:val="auto"/>
          <w:sz w:val="24"/>
          <w:szCs w:val="24"/>
          <w:lang w:val="en-US" w:eastAsia="zh-CN"/>
        </w:rPr>
        <w:t>8</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val="en-US" w:eastAsia="zh-CN"/>
        </w:rPr>
        <w:t>0</w:t>
      </w:r>
      <w:r>
        <w:rPr>
          <w:rFonts w:hint="eastAsia" w:asciiTheme="majorEastAsia" w:hAnsiTheme="majorEastAsia" w:eastAsiaTheme="majorEastAsia" w:cstheme="majorEastAsia"/>
          <w:color w:val="auto"/>
          <w:sz w:val="24"/>
          <w:szCs w:val="24"/>
        </w:rPr>
        <w:t>0前，将贵公司报价送（寄）达指定地点。联系人：</w:t>
      </w:r>
      <w:r>
        <w:rPr>
          <w:rFonts w:hint="eastAsia" w:asciiTheme="majorEastAsia" w:hAnsiTheme="majorEastAsia" w:eastAsiaTheme="majorEastAsia" w:cstheme="majorEastAsia"/>
          <w:color w:val="auto"/>
          <w:sz w:val="24"/>
          <w:szCs w:val="24"/>
          <w:lang w:val="en-US" w:eastAsia="zh-CN"/>
        </w:rPr>
        <w:t>余</w:t>
      </w:r>
      <w:r>
        <w:rPr>
          <w:rFonts w:hint="eastAsia" w:asciiTheme="majorEastAsia" w:hAnsiTheme="majorEastAsia" w:eastAsiaTheme="majorEastAsia" w:cstheme="majorEastAsia"/>
          <w:color w:val="auto"/>
          <w:sz w:val="24"/>
          <w:szCs w:val="24"/>
        </w:rPr>
        <w:t>老师，联系电话：0593-271618</w:t>
      </w:r>
      <w:r>
        <w:rPr>
          <w:rFonts w:hint="eastAsia" w:asciiTheme="majorEastAsia" w:hAnsiTheme="majorEastAsia" w:eastAsiaTheme="majorEastAsia" w:cstheme="majorEastAsia"/>
          <w:color w:val="auto"/>
          <w:sz w:val="24"/>
          <w:szCs w:val="24"/>
          <w:lang w:val="en-US" w:eastAsia="zh-CN"/>
        </w:rPr>
        <w:t>9</w:t>
      </w:r>
      <w:r>
        <w:rPr>
          <w:rFonts w:hint="eastAsia" w:asciiTheme="majorEastAsia" w:hAnsiTheme="majorEastAsia" w:eastAsiaTheme="majorEastAsia" w:cstheme="majorEastAsia"/>
          <w:color w:val="auto"/>
          <w:sz w:val="24"/>
          <w:szCs w:val="24"/>
        </w:rPr>
        <w:t>，地址：宁德市东侨经济技术开发区华庭路1号</w:t>
      </w:r>
      <w:r>
        <w:rPr>
          <w:rFonts w:hint="eastAsia" w:asciiTheme="majorEastAsia" w:hAnsiTheme="majorEastAsia" w:eastAsiaTheme="majorEastAsia" w:cstheme="majorEastAsia"/>
          <w:color w:val="auto"/>
          <w:sz w:val="24"/>
          <w:szCs w:val="24"/>
          <w:lang w:val="en-US" w:eastAsia="zh-CN"/>
        </w:rPr>
        <w:t>宁德市图书馆一楼总服务台</w:t>
      </w:r>
      <w:r>
        <w:rPr>
          <w:rFonts w:hint="eastAsia" w:asciiTheme="majorEastAsia" w:hAnsiTheme="majorEastAsia" w:eastAsiaTheme="majorEastAsia" w:cstheme="majorEastAsia"/>
          <w:color w:val="auto"/>
          <w:sz w:val="24"/>
          <w:szCs w:val="24"/>
        </w:rPr>
        <w:t>。</w:t>
      </w:r>
    </w:p>
    <w:p w14:paraId="065DCC9F">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jc w:val="both"/>
        <w:textAlignment w:val="auto"/>
        <w:rPr>
          <w:rFonts w:hint="eastAsia" w:asciiTheme="majorEastAsia" w:hAnsiTheme="majorEastAsia" w:eastAsiaTheme="majorEastAsia" w:cstheme="majorEastAsia"/>
          <w:b/>
          <w:bCs/>
          <w:color w:val="auto"/>
          <w:kern w:val="2"/>
          <w:sz w:val="24"/>
          <w:szCs w:val="24"/>
          <w:lang w:val="en-US" w:eastAsia="zh-CN"/>
        </w:rPr>
      </w:pPr>
      <w:r>
        <w:rPr>
          <w:rFonts w:hint="eastAsia" w:asciiTheme="majorEastAsia" w:hAnsiTheme="majorEastAsia" w:eastAsiaTheme="majorEastAsia" w:cstheme="majorEastAsia"/>
          <w:b/>
          <w:bCs/>
          <w:color w:val="auto"/>
          <w:kern w:val="2"/>
          <w:sz w:val="24"/>
          <w:szCs w:val="24"/>
          <w:lang w:val="en-US" w:eastAsia="zh-CN"/>
        </w:rPr>
        <w:t>七、其他说明</w:t>
      </w:r>
    </w:p>
    <w:p w14:paraId="4AA97117">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本次询价仅作为编制招标控制价的参考依据之一。</w:t>
      </w:r>
    </w:p>
    <w:p w14:paraId="095F6240">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jc w:val="both"/>
        <w:textAlignment w:val="auto"/>
        <w:rPr>
          <w:rFonts w:hint="eastAsia" w:asciiTheme="majorEastAsia" w:hAnsiTheme="majorEastAsia" w:eastAsiaTheme="majorEastAsia" w:cstheme="majorEastAsia"/>
          <w:color w:val="auto"/>
          <w:sz w:val="24"/>
          <w:szCs w:val="24"/>
          <w:shd w:val="clear" w:color="auto" w:fill="FFFFFF"/>
          <w:lang w:val="en-US"/>
        </w:rPr>
      </w:pPr>
      <w:r>
        <w:rPr>
          <w:rFonts w:hint="eastAsia" w:asciiTheme="majorEastAsia" w:hAnsiTheme="majorEastAsia" w:eastAsiaTheme="majorEastAsia" w:cstheme="majorEastAsia"/>
          <w:b/>
          <w:bCs/>
          <w:color w:val="auto"/>
          <w:kern w:val="2"/>
          <w:sz w:val="24"/>
          <w:szCs w:val="24"/>
          <w:lang w:val="en-US" w:eastAsia="zh-CN"/>
        </w:rPr>
        <w:t>八、附件(请自行下载)</w:t>
      </w:r>
      <w:bookmarkStart w:id="0" w:name="_GoBack"/>
      <w:bookmarkEnd w:id="0"/>
    </w:p>
    <w:p w14:paraId="4828D67C">
      <w:pPr>
        <w:keepNext w:val="0"/>
        <w:keepLines w:val="0"/>
        <w:pageBreakBefore w:val="0"/>
        <w:kinsoku/>
        <w:wordWrap/>
        <w:overflowPunct/>
        <w:topLinePunct w:val="0"/>
        <w:autoSpaceDE/>
        <w:autoSpaceDN/>
        <w:bidi w:val="0"/>
        <w:adjustRightInd/>
        <w:snapToGrid/>
        <w:spacing w:line="560" w:lineRule="exact"/>
        <w:ind w:left="1199" w:leftChars="228" w:hanging="720" w:hangingChars="300"/>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Theme="majorEastAsia" w:hAnsiTheme="majorEastAsia" w:eastAsiaTheme="majorEastAsia" w:cstheme="majorEastAsia"/>
          <w:color w:val="auto"/>
          <w:sz w:val="24"/>
          <w:szCs w:val="24"/>
          <w:lang w:val="zh-CN"/>
        </w:rPr>
        <w:t>附件：</w:t>
      </w:r>
      <w:r>
        <w:rPr>
          <w:rFonts w:hint="eastAsia" w:asciiTheme="majorEastAsia" w:hAnsiTheme="majorEastAsia" w:eastAsiaTheme="majorEastAsia" w:cstheme="majorEastAsia"/>
          <w:color w:val="auto"/>
          <w:sz w:val="24"/>
          <w:szCs w:val="24"/>
          <w:lang w:val="en-US" w:eastAsia="zh-CN"/>
        </w:rPr>
        <w:t>第三届福建省“阅向未来”青少年演讲比赛宁德市选拔赛活动采购项目报价单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auto"/>
    <w:pitch w:val="default"/>
    <w:sig w:usb0="E0002AFF" w:usb1="C0007843" w:usb2="00000009" w:usb3="00000000" w:csb0="400001FF" w:csb1="FFFF0000"/>
  </w:font>
  <w:font w:name="华文仿宋">
    <w:altName w:val="仿宋"/>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75C33"/>
    <w:multiLevelType w:val="singleLevel"/>
    <w:tmpl w:val="B9B75C3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9D"/>
    <w:rsid w:val="000235E9"/>
    <w:rsid w:val="00027A37"/>
    <w:rsid w:val="00054A52"/>
    <w:rsid w:val="000964BC"/>
    <w:rsid w:val="000A736B"/>
    <w:rsid w:val="000C3FF3"/>
    <w:rsid w:val="000D5579"/>
    <w:rsid w:val="000E0F48"/>
    <w:rsid w:val="00105FC9"/>
    <w:rsid w:val="00126267"/>
    <w:rsid w:val="0013217B"/>
    <w:rsid w:val="00141F77"/>
    <w:rsid w:val="0016430E"/>
    <w:rsid w:val="001670FF"/>
    <w:rsid w:val="0017251D"/>
    <w:rsid w:val="001A3A8A"/>
    <w:rsid w:val="001B3818"/>
    <w:rsid w:val="001D4747"/>
    <w:rsid w:val="001F57F7"/>
    <w:rsid w:val="00253B67"/>
    <w:rsid w:val="00260545"/>
    <w:rsid w:val="002C23D0"/>
    <w:rsid w:val="002E6217"/>
    <w:rsid w:val="003D6656"/>
    <w:rsid w:val="003E0BE2"/>
    <w:rsid w:val="003F5767"/>
    <w:rsid w:val="00436759"/>
    <w:rsid w:val="0047679C"/>
    <w:rsid w:val="004819A2"/>
    <w:rsid w:val="004A6826"/>
    <w:rsid w:val="004D6899"/>
    <w:rsid w:val="004D712A"/>
    <w:rsid w:val="004E2848"/>
    <w:rsid w:val="00604A2B"/>
    <w:rsid w:val="006446CB"/>
    <w:rsid w:val="006466AC"/>
    <w:rsid w:val="0067722F"/>
    <w:rsid w:val="006A7088"/>
    <w:rsid w:val="006B7012"/>
    <w:rsid w:val="006F7350"/>
    <w:rsid w:val="0070420D"/>
    <w:rsid w:val="00792C2A"/>
    <w:rsid w:val="007D759D"/>
    <w:rsid w:val="00837325"/>
    <w:rsid w:val="00885654"/>
    <w:rsid w:val="008A3859"/>
    <w:rsid w:val="008F442A"/>
    <w:rsid w:val="0092346F"/>
    <w:rsid w:val="00973D85"/>
    <w:rsid w:val="00991212"/>
    <w:rsid w:val="00A1355A"/>
    <w:rsid w:val="00A73386"/>
    <w:rsid w:val="00A8154C"/>
    <w:rsid w:val="00A8592C"/>
    <w:rsid w:val="00A87B6A"/>
    <w:rsid w:val="00AB51F8"/>
    <w:rsid w:val="00AC026E"/>
    <w:rsid w:val="00B15186"/>
    <w:rsid w:val="00B53FC5"/>
    <w:rsid w:val="00B668A0"/>
    <w:rsid w:val="00C14D98"/>
    <w:rsid w:val="00C3254B"/>
    <w:rsid w:val="00C63807"/>
    <w:rsid w:val="00C81E4C"/>
    <w:rsid w:val="00CA13BC"/>
    <w:rsid w:val="00CA39BD"/>
    <w:rsid w:val="00CB1EAE"/>
    <w:rsid w:val="00CB3161"/>
    <w:rsid w:val="00CF41FF"/>
    <w:rsid w:val="00D03EFD"/>
    <w:rsid w:val="00D46C50"/>
    <w:rsid w:val="00D47FB3"/>
    <w:rsid w:val="00D5406D"/>
    <w:rsid w:val="00DB612C"/>
    <w:rsid w:val="00DC13EF"/>
    <w:rsid w:val="00DD128E"/>
    <w:rsid w:val="00DD1687"/>
    <w:rsid w:val="00E044D0"/>
    <w:rsid w:val="00E07F73"/>
    <w:rsid w:val="00E772BD"/>
    <w:rsid w:val="00EB4ED8"/>
    <w:rsid w:val="00EC6FD4"/>
    <w:rsid w:val="00EF3C91"/>
    <w:rsid w:val="00F36B05"/>
    <w:rsid w:val="00F912E8"/>
    <w:rsid w:val="00FA00A3"/>
    <w:rsid w:val="00FA53B8"/>
    <w:rsid w:val="016320EC"/>
    <w:rsid w:val="019329D2"/>
    <w:rsid w:val="01C42B8B"/>
    <w:rsid w:val="02826542"/>
    <w:rsid w:val="02A46519"/>
    <w:rsid w:val="02B11911"/>
    <w:rsid w:val="02C24BF1"/>
    <w:rsid w:val="0305604B"/>
    <w:rsid w:val="03BB1D6C"/>
    <w:rsid w:val="03D35307"/>
    <w:rsid w:val="04074FB1"/>
    <w:rsid w:val="041577A9"/>
    <w:rsid w:val="04A171B4"/>
    <w:rsid w:val="04D23811"/>
    <w:rsid w:val="04F668B1"/>
    <w:rsid w:val="04F82B4C"/>
    <w:rsid w:val="053D1A99"/>
    <w:rsid w:val="05571F68"/>
    <w:rsid w:val="056C4208"/>
    <w:rsid w:val="056F1060"/>
    <w:rsid w:val="058F34B0"/>
    <w:rsid w:val="05DD06BF"/>
    <w:rsid w:val="05DE1D42"/>
    <w:rsid w:val="05FB634C"/>
    <w:rsid w:val="06020126"/>
    <w:rsid w:val="060E5CB6"/>
    <w:rsid w:val="060F2843"/>
    <w:rsid w:val="06113EC5"/>
    <w:rsid w:val="062260D2"/>
    <w:rsid w:val="06587D46"/>
    <w:rsid w:val="06DA4BFF"/>
    <w:rsid w:val="06E17D3B"/>
    <w:rsid w:val="06E460DC"/>
    <w:rsid w:val="071579E5"/>
    <w:rsid w:val="0717375D"/>
    <w:rsid w:val="07C5140B"/>
    <w:rsid w:val="07D7113E"/>
    <w:rsid w:val="07E165F2"/>
    <w:rsid w:val="0834033F"/>
    <w:rsid w:val="098D5F59"/>
    <w:rsid w:val="099A2423"/>
    <w:rsid w:val="09F14739"/>
    <w:rsid w:val="0A5D3B7D"/>
    <w:rsid w:val="0A9B28F7"/>
    <w:rsid w:val="0AC92FC0"/>
    <w:rsid w:val="0B106E41"/>
    <w:rsid w:val="0C2A3F33"/>
    <w:rsid w:val="0C2C7CAB"/>
    <w:rsid w:val="0CAC0DEC"/>
    <w:rsid w:val="0D116EA1"/>
    <w:rsid w:val="0DA239FF"/>
    <w:rsid w:val="0DAB4BFF"/>
    <w:rsid w:val="0E1C297E"/>
    <w:rsid w:val="0E1F739B"/>
    <w:rsid w:val="0E460DCC"/>
    <w:rsid w:val="0F3B1FB3"/>
    <w:rsid w:val="10060813"/>
    <w:rsid w:val="104F21BA"/>
    <w:rsid w:val="105B341D"/>
    <w:rsid w:val="107D3B5D"/>
    <w:rsid w:val="10B464C1"/>
    <w:rsid w:val="11665A0D"/>
    <w:rsid w:val="11DD37F5"/>
    <w:rsid w:val="11E94708"/>
    <w:rsid w:val="11F72B09"/>
    <w:rsid w:val="12816876"/>
    <w:rsid w:val="12A8795F"/>
    <w:rsid w:val="12AF0CEE"/>
    <w:rsid w:val="12F2507E"/>
    <w:rsid w:val="131E2317"/>
    <w:rsid w:val="131E5E73"/>
    <w:rsid w:val="134753E2"/>
    <w:rsid w:val="14904B4F"/>
    <w:rsid w:val="14B950C8"/>
    <w:rsid w:val="14D56A06"/>
    <w:rsid w:val="14D964F6"/>
    <w:rsid w:val="14ED01F3"/>
    <w:rsid w:val="14F41582"/>
    <w:rsid w:val="156C1118"/>
    <w:rsid w:val="1609266D"/>
    <w:rsid w:val="163836F0"/>
    <w:rsid w:val="166167A3"/>
    <w:rsid w:val="168129A1"/>
    <w:rsid w:val="16B14AB2"/>
    <w:rsid w:val="16F5338F"/>
    <w:rsid w:val="172D48D7"/>
    <w:rsid w:val="174560C4"/>
    <w:rsid w:val="17D82A95"/>
    <w:rsid w:val="182B52BA"/>
    <w:rsid w:val="18756535"/>
    <w:rsid w:val="18AE7C99"/>
    <w:rsid w:val="18C13DF2"/>
    <w:rsid w:val="18D25736"/>
    <w:rsid w:val="19341F4D"/>
    <w:rsid w:val="193463F1"/>
    <w:rsid w:val="1954439D"/>
    <w:rsid w:val="19580840"/>
    <w:rsid w:val="19940C3D"/>
    <w:rsid w:val="1A0A7151"/>
    <w:rsid w:val="1A375D37"/>
    <w:rsid w:val="1A497C7A"/>
    <w:rsid w:val="1A6E2DF7"/>
    <w:rsid w:val="1A872550"/>
    <w:rsid w:val="1AFD2812"/>
    <w:rsid w:val="1B61323C"/>
    <w:rsid w:val="1BF105C9"/>
    <w:rsid w:val="1BFB31F6"/>
    <w:rsid w:val="1CFC0FD3"/>
    <w:rsid w:val="1D721295"/>
    <w:rsid w:val="1F930BDA"/>
    <w:rsid w:val="1FE14A19"/>
    <w:rsid w:val="1FE67D19"/>
    <w:rsid w:val="1FEB6C96"/>
    <w:rsid w:val="207B4905"/>
    <w:rsid w:val="209239FD"/>
    <w:rsid w:val="20A0611A"/>
    <w:rsid w:val="20AC2D10"/>
    <w:rsid w:val="21935C7E"/>
    <w:rsid w:val="21D0113C"/>
    <w:rsid w:val="21D73DBD"/>
    <w:rsid w:val="23FF75FB"/>
    <w:rsid w:val="24155071"/>
    <w:rsid w:val="25421E95"/>
    <w:rsid w:val="256E67E6"/>
    <w:rsid w:val="26A61FB0"/>
    <w:rsid w:val="26C708A4"/>
    <w:rsid w:val="26E2748C"/>
    <w:rsid w:val="27554102"/>
    <w:rsid w:val="275C62FD"/>
    <w:rsid w:val="27AC5CEC"/>
    <w:rsid w:val="27D17500"/>
    <w:rsid w:val="27E92A9C"/>
    <w:rsid w:val="281D62A2"/>
    <w:rsid w:val="28B5472C"/>
    <w:rsid w:val="28D10507"/>
    <w:rsid w:val="28D64DCE"/>
    <w:rsid w:val="2937372F"/>
    <w:rsid w:val="2964687E"/>
    <w:rsid w:val="29BB0F74"/>
    <w:rsid w:val="29C4731D"/>
    <w:rsid w:val="29EC23D0"/>
    <w:rsid w:val="2A385615"/>
    <w:rsid w:val="2A403FBB"/>
    <w:rsid w:val="2A9767DF"/>
    <w:rsid w:val="2AB56C65"/>
    <w:rsid w:val="2AD71CAD"/>
    <w:rsid w:val="2B5446D0"/>
    <w:rsid w:val="2C602C01"/>
    <w:rsid w:val="2C9A6113"/>
    <w:rsid w:val="2D1265F1"/>
    <w:rsid w:val="2E0F2B31"/>
    <w:rsid w:val="2E1819E5"/>
    <w:rsid w:val="2E1E4B22"/>
    <w:rsid w:val="2E474078"/>
    <w:rsid w:val="2E5844D8"/>
    <w:rsid w:val="2E9C43C4"/>
    <w:rsid w:val="2FAA2B11"/>
    <w:rsid w:val="3002294D"/>
    <w:rsid w:val="3029612C"/>
    <w:rsid w:val="30640F12"/>
    <w:rsid w:val="30C61BCC"/>
    <w:rsid w:val="30D616E4"/>
    <w:rsid w:val="312A2790"/>
    <w:rsid w:val="315A40C3"/>
    <w:rsid w:val="31CF4AB1"/>
    <w:rsid w:val="328C4750"/>
    <w:rsid w:val="338418CB"/>
    <w:rsid w:val="346C65E7"/>
    <w:rsid w:val="3489363D"/>
    <w:rsid w:val="34897199"/>
    <w:rsid w:val="34CF6B76"/>
    <w:rsid w:val="34D4418C"/>
    <w:rsid w:val="34D65F41"/>
    <w:rsid w:val="34E15227"/>
    <w:rsid w:val="35777939"/>
    <w:rsid w:val="35812566"/>
    <w:rsid w:val="36321AB2"/>
    <w:rsid w:val="364041CF"/>
    <w:rsid w:val="36AC3612"/>
    <w:rsid w:val="36EC1C61"/>
    <w:rsid w:val="36F823B4"/>
    <w:rsid w:val="371A057C"/>
    <w:rsid w:val="37887BDC"/>
    <w:rsid w:val="379A790F"/>
    <w:rsid w:val="37BA1D5F"/>
    <w:rsid w:val="37D3697D"/>
    <w:rsid w:val="37ED7A3F"/>
    <w:rsid w:val="38037262"/>
    <w:rsid w:val="38262F51"/>
    <w:rsid w:val="382D42DF"/>
    <w:rsid w:val="383B2EA0"/>
    <w:rsid w:val="388A7DF0"/>
    <w:rsid w:val="38F44DFD"/>
    <w:rsid w:val="39553AED"/>
    <w:rsid w:val="39902D77"/>
    <w:rsid w:val="39E62997"/>
    <w:rsid w:val="39FA28E7"/>
    <w:rsid w:val="3A0E1EEE"/>
    <w:rsid w:val="3A184B1B"/>
    <w:rsid w:val="3AA82343"/>
    <w:rsid w:val="3AB32FD5"/>
    <w:rsid w:val="3B0E03F8"/>
    <w:rsid w:val="3D0D06A1"/>
    <w:rsid w:val="3D600CB3"/>
    <w:rsid w:val="3D7E738B"/>
    <w:rsid w:val="3E7569E0"/>
    <w:rsid w:val="3F2720F1"/>
    <w:rsid w:val="3F336634"/>
    <w:rsid w:val="3F3643C1"/>
    <w:rsid w:val="3FCA4B09"/>
    <w:rsid w:val="4090365D"/>
    <w:rsid w:val="4114603C"/>
    <w:rsid w:val="412669CE"/>
    <w:rsid w:val="412767C6"/>
    <w:rsid w:val="413936AC"/>
    <w:rsid w:val="414803DC"/>
    <w:rsid w:val="41630D72"/>
    <w:rsid w:val="41720FB5"/>
    <w:rsid w:val="41BE244C"/>
    <w:rsid w:val="420A743F"/>
    <w:rsid w:val="42274495"/>
    <w:rsid w:val="423050F8"/>
    <w:rsid w:val="43813731"/>
    <w:rsid w:val="43F9776B"/>
    <w:rsid w:val="44625FD4"/>
    <w:rsid w:val="447D214A"/>
    <w:rsid w:val="44827761"/>
    <w:rsid w:val="4508410A"/>
    <w:rsid w:val="45701CAF"/>
    <w:rsid w:val="460B799F"/>
    <w:rsid w:val="46113492"/>
    <w:rsid w:val="465810C1"/>
    <w:rsid w:val="46CC73B9"/>
    <w:rsid w:val="46F26E20"/>
    <w:rsid w:val="47EF335F"/>
    <w:rsid w:val="48CA7928"/>
    <w:rsid w:val="49496A9F"/>
    <w:rsid w:val="49A85D24"/>
    <w:rsid w:val="49D86182"/>
    <w:rsid w:val="4A064990"/>
    <w:rsid w:val="4A895CED"/>
    <w:rsid w:val="4AF40C8C"/>
    <w:rsid w:val="4C3677AE"/>
    <w:rsid w:val="4C59524B"/>
    <w:rsid w:val="4D6F7227"/>
    <w:rsid w:val="4D9724CF"/>
    <w:rsid w:val="4DF94F37"/>
    <w:rsid w:val="4E1C29D4"/>
    <w:rsid w:val="4E265601"/>
    <w:rsid w:val="4E6F6FA8"/>
    <w:rsid w:val="4EA12ED9"/>
    <w:rsid w:val="4EC512BE"/>
    <w:rsid w:val="4F111E0D"/>
    <w:rsid w:val="4F1D6A04"/>
    <w:rsid w:val="4F3D2C02"/>
    <w:rsid w:val="4F702FD7"/>
    <w:rsid w:val="4F74239C"/>
    <w:rsid w:val="4F7A20A8"/>
    <w:rsid w:val="4FBE01E7"/>
    <w:rsid w:val="4FCE41A2"/>
    <w:rsid w:val="503264DF"/>
    <w:rsid w:val="503B7058"/>
    <w:rsid w:val="50406E4E"/>
    <w:rsid w:val="50C8299F"/>
    <w:rsid w:val="511931FB"/>
    <w:rsid w:val="51597A9B"/>
    <w:rsid w:val="516415A6"/>
    <w:rsid w:val="51C413B8"/>
    <w:rsid w:val="51C96B0E"/>
    <w:rsid w:val="51D07D5D"/>
    <w:rsid w:val="5268443A"/>
    <w:rsid w:val="532365B3"/>
    <w:rsid w:val="53C03E02"/>
    <w:rsid w:val="53DF24DA"/>
    <w:rsid w:val="542425E2"/>
    <w:rsid w:val="54B716A8"/>
    <w:rsid w:val="55190CCC"/>
    <w:rsid w:val="551D4236"/>
    <w:rsid w:val="5527238A"/>
    <w:rsid w:val="55654C60"/>
    <w:rsid w:val="55F45FE4"/>
    <w:rsid w:val="57043C04"/>
    <w:rsid w:val="57081D47"/>
    <w:rsid w:val="573174F0"/>
    <w:rsid w:val="57AA72A2"/>
    <w:rsid w:val="57C32112"/>
    <w:rsid w:val="57CC546B"/>
    <w:rsid w:val="581C286A"/>
    <w:rsid w:val="58550FBC"/>
    <w:rsid w:val="586631C9"/>
    <w:rsid w:val="589D2963"/>
    <w:rsid w:val="58CA7BFC"/>
    <w:rsid w:val="591C0E16"/>
    <w:rsid w:val="59215342"/>
    <w:rsid w:val="592B61C1"/>
    <w:rsid w:val="59AF0BA0"/>
    <w:rsid w:val="5A1A070F"/>
    <w:rsid w:val="5A1B7FE4"/>
    <w:rsid w:val="5B24111A"/>
    <w:rsid w:val="5B321A89"/>
    <w:rsid w:val="5B5163B3"/>
    <w:rsid w:val="5B5A4B3C"/>
    <w:rsid w:val="5B7E082A"/>
    <w:rsid w:val="5BC16969"/>
    <w:rsid w:val="5C1B076F"/>
    <w:rsid w:val="5C5123E2"/>
    <w:rsid w:val="5C9A78E6"/>
    <w:rsid w:val="5CB169DD"/>
    <w:rsid w:val="5CC6692D"/>
    <w:rsid w:val="5CE9261B"/>
    <w:rsid w:val="5D6623C9"/>
    <w:rsid w:val="5D8A795A"/>
    <w:rsid w:val="5DBA7B13"/>
    <w:rsid w:val="5DCA244C"/>
    <w:rsid w:val="5DCA41FA"/>
    <w:rsid w:val="5E03770C"/>
    <w:rsid w:val="5EBE53E1"/>
    <w:rsid w:val="5ED13367"/>
    <w:rsid w:val="5EEA2869"/>
    <w:rsid w:val="5F2E7023"/>
    <w:rsid w:val="5F577D10"/>
    <w:rsid w:val="5FF92B75"/>
    <w:rsid w:val="60AF76D8"/>
    <w:rsid w:val="632661F2"/>
    <w:rsid w:val="639257BA"/>
    <w:rsid w:val="64195594"/>
    <w:rsid w:val="64C574CA"/>
    <w:rsid w:val="64CC0858"/>
    <w:rsid w:val="650E70C3"/>
    <w:rsid w:val="654B1732"/>
    <w:rsid w:val="6562740E"/>
    <w:rsid w:val="65AA44C4"/>
    <w:rsid w:val="65DE68D9"/>
    <w:rsid w:val="65EB7404"/>
    <w:rsid w:val="662D17CA"/>
    <w:rsid w:val="66B5531C"/>
    <w:rsid w:val="66D25ECE"/>
    <w:rsid w:val="66FB5425"/>
    <w:rsid w:val="67010561"/>
    <w:rsid w:val="672C1A82"/>
    <w:rsid w:val="678673E4"/>
    <w:rsid w:val="67B35CFF"/>
    <w:rsid w:val="68021F70"/>
    <w:rsid w:val="688F1270"/>
    <w:rsid w:val="68945B31"/>
    <w:rsid w:val="68991302"/>
    <w:rsid w:val="69474951"/>
    <w:rsid w:val="69717C20"/>
    <w:rsid w:val="69DF4B8A"/>
    <w:rsid w:val="6A1B7B8C"/>
    <w:rsid w:val="6A687275"/>
    <w:rsid w:val="6A975464"/>
    <w:rsid w:val="6A984853"/>
    <w:rsid w:val="6AA638F9"/>
    <w:rsid w:val="6AC67AF8"/>
    <w:rsid w:val="6B4F21E3"/>
    <w:rsid w:val="6C0905E4"/>
    <w:rsid w:val="6C094140"/>
    <w:rsid w:val="6C1825D5"/>
    <w:rsid w:val="6C353187"/>
    <w:rsid w:val="6C53185F"/>
    <w:rsid w:val="6CC14A1B"/>
    <w:rsid w:val="6CE34991"/>
    <w:rsid w:val="6D0A4613"/>
    <w:rsid w:val="6D25144D"/>
    <w:rsid w:val="6D4B2536"/>
    <w:rsid w:val="6DBA1CEC"/>
    <w:rsid w:val="6DCA78FF"/>
    <w:rsid w:val="6E445903"/>
    <w:rsid w:val="6E663B62"/>
    <w:rsid w:val="6EC30F1E"/>
    <w:rsid w:val="6ED36C87"/>
    <w:rsid w:val="6F1C23DC"/>
    <w:rsid w:val="6F420B77"/>
    <w:rsid w:val="6F5558EE"/>
    <w:rsid w:val="6F7B2D61"/>
    <w:rsid w:val="6F810491"/>
    <w:rsid w:val="6F854425"/>
    <w:rsid w:val="6FEE1FCA"/>
    <w:rsid w:val="70263260"/>
    <w:rsid w:val="703D3D33"/>
    <w:rsid w:val="716C2B37"/>
    <w:rsid w:val="71713FF1"/>
    <w:rsid w:val="723839D1"/>
    <w:rsid w:val="723E5321"/>
    <w:rsid w:val="726A16B0"/>
    <w:rsid w:val="728F1117"/>
    <w:rsid w:val="73076EFF"/>
    <w:rsid w:val="73AA26AC"/>
    <w:rsid w:val="73AB01D2"/>
    <w:rsid w:val="741B0EB4"/>
    <w:rsid w:val="74714F78"/>
    <w:rsid w:val="74F26168"/>
    <w:rsid w:val="75750A98"/>
    <w:rsid w:val="75956A44"/>
    <w:rsid w:val="75EA3234"/>
    <w:rsid w:val="763E0E8A"/>
    <w:rsid w:val="766972D5"/>
    <w:rsid w:val="769F401E"/>
    <w:rsid w:val="76F854DD"/>
    <w:rsid w:val="777A2396"/>
    <w:rsid w:val="77F51A1C"/>
    <w:rsid w:val="78B43685"/>
    <w:rsid w:val="796706F8"/>
    <w:rsid w:val="798E3ED6"/>
    <w:rsid w:val="79FD2E0A"/>
    <w:rsid w:val="7A036672"/>
    <w:rsid w:val="7AF16E13"/>
    <w:rsid w:val="7B0326A2"/>
    <w:rsid w:val="7B6770D5"/>
    <w:rsid w:val="7B9B28DB"/>
    <w:rsid w:val="7BDF0A19"/>
    <w:rsid w:val="7CAD10E0"/>
    <w:rsid w:val="7CBB3234"/>
    <w:rsid w:val="7CC16371"/>
    <w:rsid w:val="7D4D1AE0"/>
    <w:rsid w:val="7D6A6A08"/>
    <w:rsid w:val="7DA86A53"/>
    <w:rsid w:val="7EA47CF8"/>
    <w:rsid w:val="7EE06F82"/>
    <w:rsid w:val="7EF90044"/>
    <w:rsid w:val="7F98785D"/>
    <w:rsid w:val="7FB81CAD"/>
    <w:rsid w:val="7FCC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6"/>
    <w:qFormat/>
    <w:uiPriority w:val="0"/>
    <w:pPr>
      <w:spacing w:after="120"/>
    </w:pPr>
    <w:rPr>
      <w:szCs w:val="24"/>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6"/>
    <w:basedOn w:val="1"/>
    <w:next w:val="1"/>
    <w:autoRedefine/>
    <w:semiHidden/>
    <w:unhideWhenUsed/>
    <w:qFormat/>
    <w:uiPriority w:val="39"/>
    <w:pPr>
      <w:ind w:left="2100" w:leftChars="1000"/>
    </w:p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next w:val="6"/>
    <w:link w:val="17"/>
    <w:unhideWhenUsed/>
    <w:qFormat/>
    <w:uiPriority w:val="99"/>
    <w:pPr>
      <w:ind w:firstLine="420" w:firstLineChars="100"/>
    </w:pPr>
    <w:rPr>
      <w:szCs w:val="2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页眉 Char"/>
    <w:basedOn w:val="11"/>
    <w:link w:val="5"/>
    <w:qFormat/>
    <w:uiPriority w:val="99"/>
    <w:rPr>
      <w:sz w:val="18"/>
      <w:szCs w:val="18"/>
    </w:rPr>
  </w:style>
  <w:style w:type="character" w:customStyle="1" w:styleId="14">
    <w:name w:val="页脚 Char"/>
    <w:basedOn w:val="11"/>
    <w:link w:val="4"/>
    <w:qFormat/>
    <w:uiPriority w:val="99"/>
    <w:rPr>
      <w:sz w:val="18"/>
      <w:szCs w:val="18"/>
    </w:rPr>
  </w:style>
  <w:style w:type="character" w:customStyle="1" w:styleId="15">
    <w:name w:val="批注框文本 Char"/>
    <w:basedOn w:val="11"/>
    <w:link w:val="3"/>
    <w:semiHidden/>
    <w:qFormat/>
    <w:uiPriority w:val="99"/>
    <w:rPr>
      <w:sz w:val="18"/>
      <w:szCs w:val="18"/>
    </w:rPr>
  </w:style>
  <w:style w:type="character" w:customStyle="1" w:styleId="16">
    <w:name w:val="正文文本 Char"/>
    <w:basedOn w:val="11"/>
    <w:link w:val="2"/>
    <w:qFormat/>
    <w:uiPriority w:val="0"/>
    <w:rPr>
      <w:szCs w:val="24"/>
    </w:rPr>
  </w:style>
  <w:style w:type="character" w:customStyle="1" w:styleId="17">
    <w:name w:val="正文首行缩进 Char"/>
    <w:basedOn w:val="16"/>
    <w:link w:val="8"/>
    <w:qFormat/>
    <w:uiPriority w:val="99"/>
    <w:rPr>
      <w:szCs w:val="24"/>
    </w:rPr>
  </w:style>
  <w:style w:type="paragraph" w:customStyle="1" w:styleId="18">
    <w:name w:val="null3"/>
    <w:hidden/>
    <w:qFormat/>
    <w:uiPriority w:val="0"/>
    <w:rPr>
      <w:rFonts w:hint="eastAsia" w:asciiTheme="minorHAnsi" w:hAnsiTheme="minorHAnsi" w:eastAsiaTheme="minorEastAsia" w:cstheme="minorBidi"/>
      <w:kern w:val="0"/>
      <w:sz w:val="20"/>
      <w:szCs w:val="20"/>
      <w:lang w:val="en-US" w:eastAsia="zh-Hans" w:bidi="ar-SA"/>
    </w:rPr>
  </w:style>
  <w:style w:type="character" w:customStyle="1" w:styleId="19">
    <w:name w:val="font61"/>
    <w:basedOn w:val="11"/>
    <w:qFormat/>
    <w:uiPriority w:val="0"/>
    <w:rPr>
      <w:rFonts w:ascii="宋体" w:hAnsi="宋体" w:eastAsia="宋体" w:cs="宋体"/>
      <w:color w:val="000000"/>
      <w:sz w:val="24"/>
      <w:szCs w:val="24"/>
      <w:u w:val="none"/>
    </w:rPr>
  </w:style>
  <w:style w:type="character" w:customStyle="1" w:styleId="20">
    <w:name w:val="10"/>
    <w:basedOn w:val="11"/>
    <w:uiPriority w:val="0"/>
    <w:rPr>
      <w:rFonts w:hint="default" w:ascii="Times New Roman" w:hAnsi="Times New Roman" w:cs="Times New Roman"/>
    </w:rPr>
  </w:style>
  <w:style w:type="character" w:customStyle="1" w:styleId="21">
    <w:name w:val="15"/>
    <w:basedOn w:val="11"/>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2009</Words>
  <Characters>2066</Characters>
  <Lines>1</Lines>
  <Paragraphs>1</Paragraphs>
  <TotalTime>7</TotalTime>
  <ScaleCrop>false</ScaleCrop>
  <LinksUpToDate>false</LinksUpToDate>
  <CharactersWithSpaces>2076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2024-04-02T08:54:00Z</dcterms:created>
  <dc:creator>ndlib</dc:creator>
  <cp:lastModifiedBy>WPS_1644912854</cp:lastModifiedBy>
  <cp:lastPrinted>2024-11-18T07:51:00Z</cp:lastPrinted>
  <dcterms:modified xsi:type="dcterms:W3CDTF">2025-07-08T08:20:04Z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45DC581002F94033A9BFEE1E2B2C985B_13</vt:lpwstr>
  </property>
  <property fmtid="{D5CDD505-2E9C-101B-9397-08002B2CF9AE}" pid="4" name="KSOTemplateDocerSaveRecord">
    <vt:lpwstr>eyJoZGlkIjoiNWY3ZmJlMTAwZTBjMzVmNzA2NDQ1YWRmOWNmMzQzMmYiLCJ1c2VySWQiOiIxMzI5MjU4ODI0In0=</vt:lpwstr>
  </property>
</Properties>
</file>