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1B4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b w:val="0"/>
          <w:bCs w:val="0"/>
          <w:color w:val="auto"/>
          <w:sz w:val="44"/>
          <w:szCs w:val="44"/>
        </w:rPr>
      </w:pPr>
      <w:r>
        <w:rPr>
          <w:rFonts w:hint="eastAsia" w:ascii="方正小标宋简体" w:hAnsi="楷体" w:eastAsia="方正小标宋简体"/>
          <w:b w:val="0"/>
          <w:bCs w:val="0"/>
          <w:color w:val="auto"/>
          <w:sz w:val="44"/>
          <w:szCs w:val="44"/>
        </w:rPr>
        <w:t>宁德市图书馆关于山海寻梦启新程——第八届福建省“读中华经典 颂时代</w:t>
      </w:r>
    </w:p>
    <w:p w14:paraId="087496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b w:val="0"/>
          <w:bCs w:val="0"/>
          <w:color w:val="auto"/>
          <w:sz w:val="44"/>
          <w:szCs w:val="44"/>
        </w:rPr>
      </w:pPr>
      <w:r>
        <w:rPr>
          <w:rFonts w:hint="eastAsia" w:ascii="方正小标宋简体" w:hAnsi="楷体" w:eastAsia="方正小标宋简体"/>
          <w:b w:val="0"/>
          <w:bCs w:val="0"/>
          <w:color w:val="auto"/>
          <w:sz w:val="44"/>
          <w:szCs w:val="44"/>
        </w:rPr>
        <w:t>华章”诵读比赛宁德市选拔赛</w:t>
      </w:r>
    </w:p>
    <w:p w14:paraId="0511B1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Helvetica" w:eastAsia="方正小标宋简体" w:cs="Helvetica"/>
          <w:color w:val="000000"/>
          <w:kern w:val="0"/>
          <w:sz w:val="44"/>
          <w:szCs w:val="44"/>
        </w:rPr>
      </w:pPr>
      <w:r>
        <w:rPr>
          <w:rFonts w:hint="eastAsia" w:ascii="方正小标宋简体" w:hAnsi="楷体" w:eastAsia="方正小标宋简体"/>
          <w:b w:val="0"/>
          <w:bCs w:val="0"/>
          <w:color w:val="auto"/>
          <w:sz w:val="44"/>
          <w:szCs w:val="44"/>
          <w:lang w:val="en-US" w:eastAsia="zh-CN"/>
        </w:rPr>
        <w:t>活动</w:t>
      </w:r>
      <w:r>
        <w:rPr>
          <w:rFonts w:hint="eastAsia" w:ascii="方正小标宋简体" w:hAnsi="楷体" w:eastAsia="方正小标宋简体"/>
          <w:b w:val="0"/>
          <w:bCs w:val="0"/>
          <w:color w:val="auto"/>
          <w:sz w:val="44"/>
          <w:szCs w:val="44"/>
        </w:rPr>
        <w:t>采购项目</w:t>
      </w:r>
      <w:r>
        <w:rPr>
          <w:rFonts w:ascii="方正小标宋简体" w:hAnsi="Helvetica" w:eastAsia="方正小标宋简体" w:cs="Helvetica"/>
          <w:color w:val="000000"/>
          <w:kern w:val="0"/>
          <w:sz w:val="44"/>
          <w:szCs w:val="44"/>
        </w:rPr>
        <w:t>的采购公告</w:t>
      </w:r>
    </w:p>
    <w:p w14:paraId="33DFCC8F">
      <w:pPr>
        <w:widowControl/>
        <w:shd w:val="clear" w:color="auto" w:fill="FFFFFF"/>
        <w:spacing w:line="480" w:lineRule="atLeast"/>
        <w:jc w:val="left"/>
        <w:rPr>
          <w:rFonts w:ascii="Helvetica" w:hAnsi="Helvetica" w:eastAsia="宋体" w:cs="Helvetica"/>
          <w:color w:val="000000"/>
          <w:kern w:val="0"/>
          <w:sz w:val="19"/>
          <w:szCs w:val="19"/>
        </w:rPr>
      </w:pPr>
    </w:p>
    <w:p w14:paraId="53D30838">
      <w:pPr>
        <w:widowControl/>
        <w:shd w:val="clear" w:color="auto" w:fill="FFFFFF"/>
        <w:spacing w:line="500" w:lineRule="atLeast"/>
        <w:ind w:firstLine="480" w:firstLineChars="200"/>
        <w:rPr>
          <w:rFonts w:ascii="宋体" w:hAnsi="宋体" w:eastAsia="宋体" w:cs="Helvetica"/>
          <w:color w:val="000000"/>
          <w:kern w:val="0"/>
          <w:sz w:val="24"/>
          <w:szCs w:val="24"/>
        </w:rPr>
      </w:pPr>
      <w:r>
        <w:rPr>
          <w:rFonts w:hint="eastAsia" w:ascii="宋体" w:hAnsi="宋体" w:eastAsia="宋体" w:cs="Helvetica"/>
          <w:color w:val="000000"/>
          <w:kern w:val="0"/>
          <w:sz w:val="24"/>
          <w:szCs w:val="24"/>
        </w:rPr>
        <w:t>为了贯彻落实政府采购政策，确保采购活动依法规范、公开透明、高质高效实施，宁德市图书馆拟向社会公开征集举办山海寻梦启新程——第八届福建省“读中华经典 颂时代华章”诵读比赛宁德市选拔赛活动采购项目</w:t>
      </w:r>
      <w:r>
        <w:rPr>
          <w:rFonts w:ascii="宋体" w:hAnsi="宋体" w:eastAsia="宋体" w:cs="Helvetica"/>
          <w:color w:val="000000"/>
          <w:kern w:val="0"/>
          <w:sz w:val="24"/>
          <w:szCs w:val="24"/>
        </w:rPr>
        <w:t>供应商，本项目通过比选的方式确定一家服务优质高效的供应商，欢迎符合要求的公司参加本次比选。现将有关事项公告如下：</w:t>
      </w:r>
    </w:p>
    <w:p w14:paraId="1D391439">
      <w:pPr>
        <w:widowControl/>
        <w:shd w:val="clear" w:color="auto" w:fill="FFFFFF"/>
        <w:spacing w:line="480" w:lineRule="atLeast"/>
        <w:jc w:val="left"/>
        <w:rPr>
          <w:rFonts w:ascii="Helvetica" w:hAnsi="Helvetica" w:eastAsia="宋体" w:cs="Helvetica"/>
          <w:b/>
          <w:color w:val="000000"/>
          <w:kern w:val="0"/>
          <w:sz w:val="20"/>
          <w:szCs w:val="20"/>
        </w:rPr>
      </w:pPr>
      <w:r>
        <w:rPr>
          <w:rFonts w:hint="eastAsia" w:ascii="宋体" w:hAnsi="宋体" w:eastAsia="宋体" w:cs="Helvetica"/>
          <w:b/>
          <w:color w:val="000000"/>
          <w:kern w:val="0"/>
          <w:sz w:val="24"/>
          <w:szCs w:val="24"/>
        </w:rPr>
        <w:t>一、本项目采购内容及预算</w:t>
      </w:r>
    </w:p>
    <w:tbl>
      <w:tblPr>
        <w:tblStyle w:val="12"/>
        <w:tblW w:w="906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826"/>
        <w:gridCol w:w="1933"/>
        <w:gridCol w:w="1431"/>
        <w:gridCol w:w="1876"/>
      </w:tblGrid>
      <w:tr w14:paraId="2052C1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3826"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14:paraId="3BE76331">
            <w:pPr>
              <w:widowControl/>
              <w:wordWrap w:val="0"/>
              <w:spacing w:line="480" w:lineRule="atLeast"/>
              <w:jc w:val="left"/>
              <w:rPr>
                <w:rFonts w:ascii="Helvetica" w:hAnsi="Helvetica" w:eastAsia="宋体" w:cs="Helvetica"/>
                <w:b/>
                <w:kern w:val="0"/>
                <w:sz w:val="14"/>
                <w:szCs w:val="14"/>
              </w:rPr>
            </w:pPr>
            <w:r>
              <w:rPr>
                <w:rFonts w:hint="eastAsia" w:ascii="宋体" w:hAnsi="宋体" w:eastAsia="宋体" w:cs="Helvetica"/>
                <w:b/>
                <w:kern w:val="0"/>
                <w:sz w:val="24"/>
                <w:szCs w:val="24"/>
              </w:rPr>
              <w:t>采购内容</w:t>
            </w:r>
          </w:p>
        </w:tc>
        <w:tc>
          <w:tcPr>
            <w:tcW w:w="1933"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14:paraId="58761893">
            <w:pPr>
              <w:widowControl/>
              <w:wordWrap w:val="0"/>
              <w:spacing w:line="480" w:lineRule="atLeast"/>
              <w:jc w:val="left"/>
              <w:rPr>
                <w:rFonts w:ascii="Helvetica" w:hAnsi="Helvetica" w:eastAsia="宋体" w:cs="Helvetica"/>
                <w:b/>
                <w:kern w:val="0"/>
                <w:sz w:val="14"/>
                <w:szCs w:val="14"/>
              </w:rPr>
            </w:pPr>
            <w:r>
              <w:rPr>
                <w:rFonts w:hint="eastAsia" w:ascii="宋体" w:hAnsi="宋体" w:eastAsia="宋体" w:cs="Helvetica"/>
                <w:b/>
                <w:kern w:val="0"/>
                <w:sz w:val="24"/>
                <w:szCs w:val="24"/>
              </w:rPr>
              <w:t>预算金额</w:t>
            </w:r>
          </w:p>
          <w:p w14:paraId="1A37B8FE">
            <w:pPr>
              <w:widowControl/>
              <w:wordWrap w:val="0"/>
              <w:spacing w:line="480" w:lineRule="atLeast"/>
              <w:jc w:val="left"/>
              <w:rPr>
                <w:rFonts w:ascii="Helvetica" w:hAnsi="Helvetica" w:eastAsia="宋体" w:cs="Helvetica"/>
                <w:b/>
                <w:kern w:val="0"/>
                <w:sz w:val="14"/>
                <w:szCs w:val="14"/>
              </w:rPr>
            </w:pPr>
            <w:r>
              <w:rPr>
                <w:rFonts w:hint="eastAsia" w:ascii="宋体" w:hAnsi="宋体" w:eastAsia="宋体" w:cs="Helvetica"/>
                <w:b/>
                <w:kern w:val="0"/>
                <w:sz w:val="24"/>
                <w:szCs w:val="24"/>
              </w:rPr>
              <w:t>（人民币）</w:t>
            </w:r>
          </w:p>
        </w:tc>
        <w:tc>
          <w:tcPr>
            <w:tcW w:w="143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14:paraId="69CBBA05">
            <w:pPr>
              <w:widowControl/>
              <w:wordWrap w:val="0"/>
              <w:spacing w:line="480" w:lineRule="atLeast"/>
              <w:jc w:val="left"/>
              <w:rPr>
                <w:rFonts w:ascii="Helvetica" w:hAnsi="Helvetica" w:eastAsia="宋体" w:cs="Helvetica"/>
                <w:b/>
                <w:kern w:val="0"/>
                <w:sz w:val="14"/>
                <w:szCs w:val="14"/>
              </w:rPr>
            </w:pPr>
            <w:r>
              <w:rPr>
                <w:rFonts w:hint="eastAsia" w:ascii="宋体" w:hAnsi="宋体" w:eastAsia="宋体" w:cs="Helvetica"/>
                <w:b/>
                <w:kern w:val="0"/>
                <w:sz w:val="24"/>
                <w:szCs w:val="24"/>
              </w:rPr>
              <w:t>中标人</w:t>
            </w:r>
          </w:p>
          <w:p w14:paraId="61B59752">
            <w:pPr>
              <w:widowControl/>
              <w:wordWrap w:val="0"/>
              <w:spacing w:line="480" w:lineRule="atLeast"/>
              <w:jc w:val="left"/>
              <w:rPr>
                <w:rFonts w:ascii="Helvetica" w:hAnsi="Helvetica" w:eastAsia="宋体" w:cs="Helvetica"/>
                <w:b/>
                <w:kern w:val="0"/>
                <w:sz w:val="14"/>
                <w:szCs w:val="14"/>
              </w:rPr>
            </w:pPr>
            <w:r>
              <w:rPr>
                <w:rFonts w:hint="eastAsia" w:ascii="宋体" w:hAnsi="宋体" w:eastAsia="宋体" w:cs="Helvetica"/>
                <w:b/>
                <w:kern w:val="0"/>
                <w:sz w:val="24"/>
                <w:szCs w:val="24"/>
              </w:rPr>
              <w:t>数量</w:t>
            </w:r>
          </w:p>
        </w:tc>
        <w:tc>
          <w:tcPr>
            <w:tcW w:w="1876"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14:paraId="43281CF0">
            <w:pPr>
              <w:widowControl/>
              <w:wordWrap w:val="0"/>
              <w:spacing w:line="480" w:lineRule="atLeast"/>
              <w:jc w:val="left"/>
              <w:rPr>
                <w:rFonts w:ascii="Helvetica" w:hAnsi="Helvetica" w:eastAsia="宋体" w:cs="Helvetica"/>
                <w:b/>
                <w:kern w:val="0"/>
                <w:sz w:val="14"/>
                <w:szCs w:val="14"/>
              </w:rPr>
            </w:pPr>
            <w:r>
              <w:rPr>
                <w:rFonts w:hint="eastAsia" w:ascii="宋体" w:hAnsi="宋体" w:eastAsia="宋体" w:cs="Helvetica"/>
                <w:b/>
                <w:kern w:val="0"/>
                <w:sz w:val="24"/>
                <w:szCs w:val="24"/>
              </w:rPr>
              <w:t>服务期</w:t>
            </w:r>
          </w:p>
        </w:tc>
      </w:tr>
      <w:tr w14:paraId="37542B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3826"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14:paraId="3144E39D">
            <w:pPr>
              <w:widowControl/>
              <w:wordWrap w:val="0"/>
              <w:spacing w:line="480" w:lineRule="atLeast"/>
              <w:jc w:val="both"/>
              <w:rPr>
                <w:rFonts w:ascii="Helvetica" w:hAnsi="Helvetica" w:eastAsia="宋体" w:cs="Helvetica"/>
                <w:kern w:val="0"/>
                <w:sz w:val="14"/>
                <w:szCs w:val="14"/>
              </w:rPr>
            </w:pPr>
            <w:r>
              <w:rPr>
                <w:rFonts w:hint="eastAsia" w:ascii="宋体" w:hAnsi="宋体" w:eastAsia="宋体" w:cs="Helvetica"/>
                <w:color w:val="000000"/>
                <w:kern w:val="0"/>
                <w:sz w:val="24"/>
                <w:szCs w:val="24"/>
              </w:rPr>
              <w:t>山海寻梦启新程——第八届福建省“读中华经典 颂时代华章”诵读比赛宁德市选拔赛活动采购项目</w:t>
            </w:r>
          </w:p>
        </w:tc>
        <w:tc>
          <w:tcPr>
            <w:tcW w:w="1933"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14:paraId="35DAC171">
            <w:pPr>
              <w:widowControl/>
              <w:wordWrap w:val="0"/>
              <w:spacing w:line="480" w:lineRule="atLeast"/>
              <w:jc w:val="left"/>
              <w:rPr>
                <w:rFonts w:hint="eastAsia" w:ascii="Helvetica" w:hAnsi="Helvetica" w:eastAsia="宋体" w:cs="Helvetica"/>
                <w:kern w:val="0"/>
                <w:sz w:val="14"/>
                <w:szCs w:val="14"/>
                <w:lang w:eastAsia="zh-CN"/>
              </w:rPr>
            </w:pPr>
            <w:r>
              <w:rPr>
                <w:rFonts w:hint="eastAsia" w:ascii="宋体" w:hAnsi="宋体" w:eastAsia="宋体" w:cs="Helvetica"/>
                <w:kern w:val="0"/>
                <w:sz w:val="24"/>
                <w:szCs w:val="24"/>
                <w:lang w:val="en-US" w:eastAsia="zh-CN"/>
              </w:rPr>
              <w:t>7.8</w:t>
            </w:r>
            <w:r>
              <w:rPr>
                <w:rFonts w:hint="eastAsia" w:ascii="宋体" w:hAnsi="宋体" w:eastAsia="宋体" w:cs="Helvetica"/>
                <w:kern w:val="0"/>
                <w:sz w:val="24"/>
                <w:szCs w:val="24"/>
              </w:rPr>
              <w:t>万元</w:t>
            </w:r>
            <w:r>
              <w:rPr>
                <w:rFonts w:hint="eastAsia" w:ascii="宋体" w:hAnsi="宋体" w:eastAsia="宋体" w:cs="Helvetica"/>
                <w:kern w:val="0"/>
                <w:sz w:val="24"/>
                <w:szCs w:val="24"/>
                <w:lang w:eastAsia="zh-CN"/>
              </w:rPr>
              <w:t>（</w:t>
            </w:r>
            <w:r>
              <w:rPr>
                <w:rFonts w:hint="eastAsia" w:ascii="宋体" w:hAnsi="宋体" w:eastAsia="宋体" w:cs="Helvetica"/>
                <w:kern w:val="0"/>
                <w:sz w:val="24"/>
                <w:szCs w:val="24"/>
              </w:rPr>
              <w:t>报价不得高于预算控制价，否则其报价无效</w:t>
            </w:r>
            <w:r>
              <w:rPr>
                <w:rFonts w:hint="eastAsia" w:ascii="宋体" w:hAnsi="宋体" w:eastAsia="宋体" w:cs="Helvetica"/>
                <w:kern w:val="0"/>
                <w:sz w:val="24"/>
                <w:szCs w:val="24"/>
                <w:lang w:eastAsia="zh-CN"/>
              </w:rPr>
              <w:t>）</w:t>
            </w:r>
          </w:p>
        </w:tc>
        <w:tc>
          <w:tcPr>
            <w:tcW w:w="143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14:paraId="7329A26F">
            <w:pPr>
              <w:widowControl/>
              <w:wordWrap w:val="0"/>
              <w:spacing w:line="480" w:lineRule="atLeast"/>
              <w:jc w:val="left"/>
              <w:rPr>
                <w:rFonts w:ascii="Helvetica" w:hAnsi="Helvetica" w:eastAsia="宋体" w:cs="Helvetica"/>
                <w:kern w:val="0"/>
                <w:sz w:val="14"/>
                <w:szCs w:val="14"/>
              </w:rPr>
            </w:pPr>
            <w:r>
              <w:rPr>
                <w:rFonts w:hint="eastAsia" w:ascii="宋体" w:hAnsi="宋体" w:eastAsia="宋体" w:cs="Helvetica"/>
                <w:kern w:val="0"/>
                <w:sz w:val="24"/>
                <w:szCs w:val="24"/>
              </w:rPr>
              <w:t>1家</w:t>
            </w:r>
          </w:p>
        </w:tc>
        <w:tc>
          <w:tcPr>
            <w:tcW w:w="1876"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14:paraId="51376ED9">
            <w:pPr>
              <w:widowControl/>
              <w:wordWrap w:val="0"/>
              <w:spacing w:line="480" w:lineRule="atLeast"/>
              <w:jc w:val="left"/>
              <w:rPr>
                <w:rFonts w:ascii="Helvetica" w:hAnsi="Helvetica" w:eastAsia="宋体" w:cs="Helvetica"/>
                <w:kern w:val="0"/>
                <w:sz w:val="14"/>
                <w:szCs w:val="14"/>
              </w:rPr>
            </w:pPr>
            <w:r>
              <w:rPr>
                <w:rFonts w:hint="eastAsia" w:ascii="宋体" w:hAnsi="宋体" w:eastAsia="宋体" w:cs="Helvetica"/>
                <w:kern w:val="0"/>
                <w:sz w:val="24"/>
                <w:szCs w:val="24"/>
              </w:rPr>
              <w:t>中标后30天内签订合同，合同签订后</w:t>
            </w:r>
            <w:r>
              <w:rPr>
                <w:rFonts w:hint="eastAsia" w:ascii="宋体" w:hAnsi="宋体" w:eastAsia="宋体" w:cs="Helvetica"/>
                <w:kern w:val="0"/>
                <w:sz w:val="24"/>
                <w:szCs w:val="24"/>
                <w:lang w:val="en-US" w:eastAsia="zh-CN"/>
              </w:rPr>
              <w:t>210</w:t>
            </w:r>
            <w:r>
              <w:rPr>
                <w:rFonts w:hint="eastAsia" w:ascii="宋体" w:hAnsi="宋体" w:eastAsia="宋体" w:cs="Helvetica"/>
                <w:kern w:val="0"/>
                <w:sz w:val="24"/>
                <w:szCs w:val="24"/>
              </w:rPr>
              <w:t>天内完成项目</w:t>
            </w:r>
            <w:r>
              <w:rPr>
                <w:rFonts w:hint="eastAsia" w:ascii="宋体" w:hAnsi="宋体" w:eastAsia="宋体" w:cs="Helvetica"/>
                <w:color w:val="000000"/>
                <w:kern w:val="0"/>
                <w:sz w:val="24"/>
                <w:szCs w:val="24"/>
                <w:lang w:eastAsia="zh-CN"/>
              </w:rPr>
              <w:t>（以</w:t>
            </w:r>
            <w:r>
              <w:rPr>
                <w:rFonts w:hint="eastAsia" w:ascii="宋体" w:hAnsi="宋体" w:eastAsia="宋体" w:cs="Helvetica"/>
                <w:color w:val="000000"/>
                <w:kern w:val="0"/>
                <w:sz w:val="24"/>
                <w:szCs w:val="24"/>
              </w:rPr>
              <w:t>采购人指定日期</w:t>
            </w:r>
            <w:r>
              <w:rPr>
                <w:rFonts w:hint="eastAsia" w:ascii="宋体" w:hAnsi="宋体" w:eastAsia="宋体" w:cs="Helvetica"/>
                <w:color w:val="000000"/>
                <w:kern w:val="0"/>
                <w:sz w:val="24"/>
                <w:szCs w:val="24"/>
                <w:lang w:eastAsia="zh-CN"/>
              </w:rPr>
              <w:t>为准）</w:t>
            </w:r>
            <w:r>
              <w:rPr>
                <w:rFonts w:hint="eastAsia" w:ascii="宋体" w:hAnsi="宋体" w:eastAsia="宋体" w:cs="Helvetica"/>
                <w:kern w:val="0"/>
                <w:sz w:val="24"/>
                <w:szCs w:val="24"/>
              </w:rPr>
              <w:t>。</w:t>
            </w:r>
          </w:p>
        </w:tc>
      </w:tr>
    </w:tbl>
    <w:p w14:paraId="410FAE60">
      <w:pPr>
        <w:widowControl/>
        <w:shd w:val="clear" w:color="auto" w:fill="FFFFFF"/>
        <w:spacing w:line="500" w:lineRule="atLeast"/>
        <w:rPr>
          <w:rFonts w:ascii="宋体" w:hAnsi="宋体" w:eastAsia="宋体" w:cs="Helvetica"/>
          <w:b/>
          <w:color w:val="000000"/>
          <w:kern w:val="0"/>
          <w:sz w:val="24"/>
          <w:szCs w:val="24"/>
        </w:rPr>
      </w:pPr>
      <w:r>
        <w:rPr>
          <w:rFonts w:hint="eastAsia" w:ascii="宋体" w:hAnsi="宋体" w:eastAsia="宋体" w:cs="Helvetica"/>
          <w:b/>
          <w:color w:val="000000"/>
          <w:kern w:val="0"/>
          <w:sz w:val="24"/>
          <w:szCs w:val="24"/>
        </w:rPr>
        <w:t>二、总体要求</w:t>
      </w:r>
    </w:p>
    <w:p w14:paraId="3D091AD2">
      <w:pPr>
        <w:widowControl/>
        <w:shd w:val="clear" w:color="auto" w:fill="FFFFFF"/>
        <w:spacing w:line="500" w:lineRule="atLeast"/>
        <w:rPr>
          <w:rFonts w:ascii="宋体" w:hAnsi="宋体" w:eastAsia="宋体" w:cs="Helvetica"/>
          <w:color w:val="000000"/>
          <w:kern w:val="0"/>
          <w:sz w:val="24"/>
          <w:szCs w:val="24"/>
        </w:rPr>
      </w:pPr>
      <w:r>
        <w:rPr>
          <w:rFonts w:hint="eastAsia" w:ascii="宋体" w:hAnsi="宋体" w:eastAsia="宋体" w:cs="Helvetica"/>
          <w:color w:val="000000"/>
          <w:kern w:val="0"/>
          <w:sz w:val="24"/>
          <w:szCs w:val="24"/>
        </w:rPr>
        <w:t>（一）供应商应对所有的采购内容进行报价，不允许只对部分内容进行报价。</w:t>
      </w:r>
    </w:p>
    <w:p w14:paraId="1FF1DCFD">
      <w:pPr>
        <w:widowControl/>
        <w:shd w:val="clear" w:color="auto" w:fill="FFFFFF"/>
        <w:spacing w:line="500" w:lineRule="atLeast"/>
        <w:rPr>
          <w:rFonts w:ascii="宋体" w:hAnsi="宋体" w:eastAsia="宋体" w:cs="Helvetica"/>
          <w:color w:val="000000"/>
          <w:kern w:val="0"/>
          <w:sz w:val="24"/>
          <w:szCs w:val="24"/>
        </w:rPr>
      </w:pPr>
      <w:r>
        <w:rPr>
          <w:rFonts w:hint="eastAsia" w:ascii="宋体" w:hAnsi="宋体" w:eastAsia="宋体" w:cs="Helvetica"/>
          <w:color w:val="000000"/>
          <w:kern w:val="0"/>
          <w:sz w:val="24"/>
          <w:szCs w:val="24"/>
        </w:rPr>
        <w:t>（二）供应商应理解采购人不一定接受最低报价。供应商在满足用户需求书各项要求的基础之上，可提供附设的优惠条件。 </w:t>
      </w:r>
    </w:p>
    <w:p w14:paraId="7DE63562">
      <w:pPr>
        <w:widowControl/>
        <w:shd w:val="clear" w:color="auto" w:fill="FFFFFF"/>
        <w:spacing w:line="500" w:lineRule="atLeast"/>
        <w:rPr>
          <w:rFonts w:hint="eastAsia" w:ascii="宋体" w:hAnsi="宋体" w:eastAsia="宋体" w:cs="Helvetica"/>
          <w:b/>
          <w:color w:val="000000"/>
          <w:kern w:val="0"/>
          <w:sz w:val="24"/>
          <w:szCs w:val="24"/>
        </w:rPr>
      </w:pPr>
      <w:r>
        <w:rPr>
          <w:rFonts w:hint="eastAsia" w:ascii="宋体" w:hAnsi="宋体" w:eastAsia="宋体" w:cs="Helvetica"/>
          <w:b/>
          <w:color w:val="000000"/>
          <w:kern w:val="0"/>
          <w:sz w:val="24"/>
          <w:szCs w:val="24"/>
        </w:rPr>
        <w:t>三、需求一览表</w:t>
      </w:r>
    </w:p>
    <w:p w14:paraId="66148212">
      <w:pPr>
        <w:widowControl/>
        <w:shd w:val="clear" w:color="auto" w:fill="FFFFFF"/>
        <w:spacing w:line="500" w:lineRule="atLeast"/>
        <w:rPr>
          <w:rFonts w:hint="eastAsia" w:ascii="宋体" w:hAnsi="宋体" w:eastAsia="宋体" w:cs="Helvetica"/>
          <w:b/>
          <w:color w:val="000000"/>
          <w:kern w:val="0"/>
          <w:sz w:val="24"/>
          <w:szCs w:val="24"/>
        </w:rPr>
      </w:pPr>
      <w:r>
        <w:rPr>
          <w:rFonts w:hint="eastAsia" w:asciiTheme="majorEastAsia" w:hAnsiTheme="majorEastAsia" w:eastAsiaTheme="majorEastAsia" w:cstheme="majorEastAsia"/>
          <w:b/>
          <w:bCs/>
          <w:color w:val="auto"/>
          <w:kern w:val="2"/>
          <w:sz w:val="24"/>
          <w:szCs w:val="24"/>
          <w:lang w:eastAsia="zh-CN"/>
        </w:rPr>
        <w:drawing>
          <wp:inline distT="0" distB="0" distL="114300" distR="114300">
            <wp:extent cx="5269865" cy="6326505"/>
            <wp:effectExtent l="0" t="0" r="6985" b="17145"/>
            <wp:docPr id="1" name="图片 1" descr="（截图表）活动采购项目内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表）活动采购项目内容 "/>
                    <pic:cNvPicPr>
                      <a:picLocks noChangeAspect="1"/>
                    </pic:cNvPicPr>
                  </pic:nvPicPr>
                  <pic:blipFill>
                    <a:blip r:embed="rId5"/>
                    <a:stretch>
                      <a:fillRect/>
                    </a:stretch>
                  </pic:blipFill>
                  <pic:spPr>
                    <a:xfrm>
                      <a:off x="0" y="0"/>
                      <a:ext cx="5269865" cy="6326505"/>
                    </a:xfrm>
                    <a:prstGeom prst="rect">
                      <a:avLst/>
                    </a:prstGeom>
                  </pic:spPr>
                </pic:pic>
              </a:graphicData>
            </a:graphic>
          </wp:inline>
        </w:drawing>
      </w:r>
    </w:p>
    <w:p w14:paraId="3B23C05A">
      <w:pPr>
        <w:widowControl/>
        <w:shd w:val="clear" w:color="auto" w:fill="FFFFFF"/>
        <w:spacing w:line="500" w:lineRule="exact"/>
        <w:rPr>
          <w:rFonts w:ascii="宋体" w:hAnsi="宋体" w:eastAsia="宋体" w:cs="Helvetica"/>
          <w:b/>
          <w:color w:val="000000"/>
          <w:kern w:val="0"/>
          <w:sz w:val="24"/>
          <w:szCs w:val="24"/>
        </w:rPr>
      </w:pPr>
      <w:r>
        <w:rPr>
          <w:rFonts w:hint="eastAsia" w:ascii="宋体" w:hAnsi="宋体" w:eastAsia="宋体" w:cs="Helvetica"/>
          <w:b/>
          <w:color w:val="000000"/>
          <w:kern w:val="0"/>
          <w:sz w:val="24"/>
          <w:szCs w:val="24"/>
        </w:rPr>
        <w:t>四、供应商资格</w:t>
      </w:r>
    </w:p>
    <w:p w14:paraId="38DF2148">
      <w:pPr>
        <w:widowControl/>
        <w:shd w:val="clear" w:color="auto" w:fill="FFFFFF"/>
        <w:spacing w:line="500" w:lineRule="exact"/>
        <w:rPr>
          <w:rFonts w:ascii="Helvetica" w:hAnsi="Helvetica" w:eastAsia="宋体" w:cs="Helvetica"/>
          <w:color w:val="000000"/>
          <w:kern w:val="0"/>
          <w:sz w:val="20"/>
          <w:szCs w:val="20"/>
        </w:rPr>
      </w:pPr>
      <w:r>
        <w:rPr>
          <w:rFonts w:hint="eastAsia" w:ascii="宋体" w:hAnsi="宋体" w:eastAsia="宋体" w:cs="Helvetica"/>
          <w:b/>
          <w:bCs/>
          <w:color w:val="000000"/>
          <w:kern w:val="0"/>
          <w:sz w:val="24"/>
          <w:szCs w:val="24"/>
        </w:rPr>
        <w:t>（一）</w:t>
      </w:r>
      <w:r>
        <w:rPr>
          <w:rFonts w:hint="eastAsia" w:ascii="宋体" w:hAnsi="宋体" w:eastAsia="宋体" w:cs="Helvetica"/>
          <w:color w:val="000000"/>
          <w:kern w:val="0"/>
          <w:sz w:val="24"/>
          <w:szCs w:val="24"/>
        </w:rPr>
        <w:t>必须符合《中华人民共和国政府采购法》第二十二条规定的条件，提供以下材料：</w:t>
      </w:r>
    </w:p>
    <w:p w14:paraId="6BF6B70F">
      <w:pPr>
        <w:widowControl/>
        <w:shd w:val="clear" w:color="auto" w:fill="FFFFFF"/>
        <w:spacing w:line="500" w:lineRule="exact"/>
        <w:rPr>
          <w:rFonts w:ascii="宋体" w:hAnsi="宋体" w:eastAsia="宋体" w:cs="Helvetica"/>
          <w:color w:val="000000"/>
          <w:kern w:val="0"/>
          <w:sz w:val="24"/>
          <w:szCs w:val="24"/>
        </w:rPr>
      </w:pPr>
      <w:r>
        <w:rPr>
          <w:rFonts w:ascii="宋体" w:hAnsi="宋体" w:eastAsia="宋体" w:cs="Helvetica"/>
          <w:color w:val="000000"/>
          <w:kern w:val="0"/>
          <w:sz w:val="24"/>
          <w:szCs w:val="24"/>
        </w:rPr>
        <w:t>1．提供营业执照（或事业单位法人证书，或社会团体法人登记证书，或执业许可证）复印件；</w:t>
      </w:r>
    </w:p>
    <w:p w14:paraId="5FF57C6C">
      <w:pPr>
        <w:widowControl/>
        <w:shd w:val="clear" w:color="auto" w:fill="FFFFFF"/>
        <w:spacing w:line="500" w:lineRule="exact"/>
        <w:rPr>
          <w:rFonts w:ascii="宋体" w:hAnsi="宋体" w:eastAsia="宋体" w:cs="Helvetica"/>
          <w:color w:val="000000"/>
          <w:kern w:val="0"/>
          <w:sz w:val="24"/>
          <w:szCs w:val="24"/>
        </w:rPr>
      </w:pPr>
      <w:r>
        <w:rPr>
          <w:rFonts w:ascii="宋体" w:hAnsi="宋体" w:eastAsia="宋体" w:cs="Helvetica"/>
          <w:color w:val="000000"/>
          <w:kern w:val="0"/>
          <w:sz w:val="24"/>
          <w:szCs w:val="24"/>
        </w:rPr>
        <w:t>2．提供近半年任意一个月财务状况报告复印件或银行出具的资信证明材料复印件；</w:t>
      </w:r>
    </w:p>
    <w:p w14:paraId="093AA145">
      <w:pPr>
        <w:widowControl/>
        <w:shd w:val="clear" w:color="auto" w:fill="FFFFFF"/>
        <w:spacing w:line="500" w:lineRule="exact"/>
        <w:rPr>
          <w:rFonts w:ascii="宋体" w:hAnsi="宋体" w:eastAsia="宋体" w:cs="Helvetica"/>
          <w:color w:val="000000"/>
          <w:kern w:val="0"/>
          <w:sz w:val="24"/>
          <w:szCs w:val="24"/>
        </w:rPr>
      </w:pPr>
      <w:r>
        <w:rPr>
          <w:rFonts w:ascii="宋体" w:hAnsi="宋体" w:eastAsia="宋体" w:cs="Helvetica"/>
          <w:color w:val="000000"/>
          <w:kern w:val="0"/>
          <w:sz w:val="24"/>
          <w:szCs w:val="24"/>
        </w:rPr>
        <w:t>3．提供近半年任意一个月的依法缴纳税收的证明（纳税凭证）复印件，如依法免税的，应提供相应文件证明其依法免税；</w:t>
      </w:r>
    </w:p>
    <w:p w14:paraId="0761CE5E">
      <w:pPr>
        <w:widowControl/>
        <w:shd w:val="clear" w:color="auto" w:fill="FFFFFF"/>
        <w:spacing w:line="500" w:lineRule="exact"/>
        <w:rPr>
          <w:rFonts w:ascii="宋体" w:hAnsi="宋体" w:eastAsia="宋体" w:cs="Helvetica"/>
          <w:color w:val="000000"/>
          <w:kern w:val="0"/>
          <w:sz w:val="24"/>
          <w:szCs w:val="24"/>
        </w:rPr>
      </w:pPr>
      <w:r>
        <w:rPr>
          <w:rFonts w:ascii="宋体" w:hAnsi="宋体" w:eastAsia="宋体" w:cs="Helvetica"/>
          <w:color w:val="000000"/>
          <w:kern w:val="0"/>
          <w:sz w:val="24"/>
          <w:szCs w:val="24"/>
        </w:rPr>
        <w:t>4．提供近半年任意一个月的依法缴纳社会保险的证明（缴费凭证）复印件，如依法不需要缴纳社会保障资金的，应提供相应文件证明其依法不需要缴纳社会保障资金；</w:t>
      </w:r>
    </w:p>
    <w:p w14:paraId="3424CDCC">
      <w:pPr>
        <w:widowControl/>
        <w:shd w:val="clear" w:color="auto" w:fill="FFFFFF"/>
        <w:spacing w:line="500" w:lineRule="exact"/>
        <w:rPr>
          <w:rFonts w:ascii="宋体" w:hAnsi="宋体" w:eastAsia="宋体" w:cs="Helvetica"/>
          <w:color w:val="000000"/>
          <w:kern w:val="0"/>
          <w:sz w:val="24"/>
          <w:szCs w:val="24"/>
        </w:rPr>
      </w:pPr>
      <w:r>
        <w:rPr>
          <w:rFonts w:ascii="宋体" w:hAnsi="宋体" w:eastAsia="宋体" w:cs="Helvetica"/>
          <w:color w:val="000000"/>
          <w:kern w:val="0"/>
          <w:sz w:val="24"/>
          <w:szCs w:val="24"/>
        </w:rPr>
        <w:t>5．提供履行合同所必需的设备和专业技术能力的书面声明；</w:t>
      </w:r>
    </w:p>
    <w:p w14:paraId="0BF86A11">
      <w:pPr>
        <w:widowControl/>
        <w:shd w:val="clear" w:color="auto" w:fill="FFFFFF"/>
        <w:spacing w:line="500" w:lineRule="exact"/>
        <w:rPr>
          <w:rFonts w:ascii="宋体" w:hAnsi="宋体" w:eastAsia="宋体" w:cs="Helvetica"/>
          <w:color w:val="000000"/>
          <w:kern w:val="0"/>
          <w:sz w:val="24"/>
          <w:szCs w:val="24"/>
        </w:rPr>
      </w:pPr>
      <w:r>
        <w:rPr>
          <w:rFonts w:ascii="宋体" w:hAnsi="宋体" w:eastAsia="宋体" w:cs="Helvetica"/>
          <w:color w:val="000000"/>
          <w:kern w:val="0"/>
          <w:sz w:val="24"/>
          <w:szCs w:val="24"/>
        </w:rPr>
        <w:t>6．提供参加政府采购活动前3年内在经营活动中没有重大违法记录的书面声明</w:t>
      </w:r>
    </w:p>
    <w:p w14:paraId="57DCF177">
      <w:pPr>
        <w:widowControl/>
        <w:shd w:val="clear" w:color="auto" w:fill="FFFFFF"/>
        <w:spacing w:line="500" w:lineRule="exact"/>
        <w:rPr>
          <w:rFonts w:hint="eastAsia" w:ascii="宋体" w:hAnsi="宋体" w:eastAsia="宋体" w:cs="Helvetica"/>
          <w:color w:val="000000"/>
          <w:kern w:val="0"/>
          <w:sz w:val="24"/>
          <w:szCs w:val="24"/>
          <w:lang w:eastAsia="zh-CN"/>
        </w:rPr>
      </w:pPr>
      <w:r>
        <w:rPr>
          <w:rFonts w:hint="eastAsia" w:ascii="宋体" w:hAnsi="宋体" w:eastAsia="宋体" w:cs="Helvetica"/>
          <w:b/>
          <w:bCs/>
          <w:color w:val="000000"/>
          <w:kern w:val="0"/>
          <w:sz w:val="24"/>
          <w:szCs w:val="24"/>
        </w:rPr>
        <w:t>（二）</w:t>
      </w:r>
      <w:r>
        <w:rPr>
          <w:rFonts w:hint="eastAsia" w:ascii="宋体" w:hAnsi="宋体" w:eastAsia="宋体" w:cs="Helvetica"/>
          <w:color w:val="000000"/>
          <w:kern w:val="0"/>
          <w:sz w:val="24"/>
          <w:szCs w:val="24"/>
        </w:rPr>
        <w:t>未被列入“信用中国”网站</w:t>
      </w:r>
      <w:r>
        <w:rPr>
          <w:rFonts w:ascii="宋体" w:hAnsi="宋体" w:eastAsia="宋体" w:cs="Helvetica"/>
          <w:color w:val="000000"/>
          <w:kern w:val="0"/>
          <w:sz w:val="24"/>
          <w:szCs w:val="24"/>
        </w:rPr>
        <w:t>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eastAsia="宋体" w:cs="Helvetica"/>
          <w:color w:val="000000"/>
          <w:kern w:val="0"/>
          <w:sz w:val="24"/>
          <w:szCs w:val="24"/>
          <w:lang w:eastAsia="zh-CN"/>
        </w:rPr>
        <w:t>。</w:t>
      </w:r>
    </w:p>
    <w:p w14:paraId="7D26B8D4">
      <w:pPr>
        <w:widowControl/>
        <w:shd w:val="clear" w:color="auto" w:fill="FFFFFF"/>
        <w:spacing w:line="500" w:lineRule="exact"/>
        <w:rPr>
          <w:rFonts w:hint="eastAsia" w:ascii="宋体" w:hAnsi="宋体" w:eastAsia="宋体" w:cs="Helvetica"/>
          <w:color w:val="000000"/>
          <w:kern w:val="0"/>
          <w:sz w:val="24"/>
          <w:szCs w:val="24"/>
          <w:lang w:eastAsia="zh-CN"/>
        </w:rPr>
      </w:pPr>
      <w:r>
        <w:rPr>
          <w:rFonts w:hint="eastAsia" w:ascii="宋体" w:hAnsi="宋体" w:eastAsia="宋体" w:cs="Helvetica"/>
          <w:b/>
          <w:bCs/>
          <w:color w:val="000000"/>
          <w:kern w:val="0"/>
          <w:sz w:val="24"/>
          <w:szCs w:val="24"/>
          <w:lang w:eastAsia="zh-CN"/>
        </w:rPr>
        <w:t>（三）</w:t>
      </w:r>
      <w:r>
        <w:rPr>
          <w:rFonts w:hint="eastAsia" w:ascii="宋体" w:hAnsi="宋体" w:eastAsia="宋体" w:cs="Helvetica"/>
          <w:color w:val="000000"/>
          <w:kern w:val="0"/>
          <w:sz w:val="24"/>
          <w:szCs w:val="24"/>
          <w:lang w:eastAsia="zh-CN"/>
        </w:rPr>
        <w:t>本项目不接受联合体报价。</w:t>
      </w:r>
    </w:p>
    <w:p w14:paraId="23C0E241">
      <w:pPr>
        <w:widowControl/>
        <w:shd w:val="clear" w:color="auto" w:fill="FFFFFF"/>
        <w:spacing w:line="500" w:lineRule="exact"/>
        <w:rPr>
          <w:rFonts w:ascii="宋体" w:hAnsi="宋体" w:eastAsia="宋体" w:cs="Helvetica"/>
          <w:b/>
          <w:color w:val="000000"/>
          <w:kern w:val="0"/>
          <w:sz w:val="24"/>
          <w:szCs w:val="24"/>
        </w:rPr>
      </w:pPr>
      <w:r>
        <w:rPr>
          <w:rFonts w:hint="eastAsia" w:ascii="宋体" w:hAnsi="宋体" w:eastAsia="宋体" w:cs="Helvetica"/>
          <w:b/>
          <w:color w:val="000000"/>
          <w:kern w:val="0"/>
          <w:sz w:val="24"/>
          <w:szCs w:val="24"/>
        </w:rPr>
        <w:t>五</w:t>
      </w:r>
      <w:r>
        <w:rPr>
          <w:rFonts w:ascii="宋体" w:hAnsi="宋体" w:eastAsia="宋体" w:cs="Helvetica"/>
          <w:b/>
          <w:color w:val="000000"/>
          <w:kern w:val="0"/>
          <w:sz w:val="24"/>
          <w:szCs w:val="24"/>
        </w:rPr>
        <w:t>、</w:t>
      </w:r>
      <w:r>
        <w:rPr>
          <w:rFonts w:hint="eastAsia" w:ascii="宋体" w:hAnsi="宋体" w:eastAsia="宋体" w:cs="Helvetica"/>
          <w:b/>
          <w:color w:val="000000"/>
          <w:kern w:val="0"/>
          <w:sz w:val="24"/>
          <w:szCs w:val="24"/>
        </w:rPr>
        <w:t>商务要求</w:t>
      </w:r>
    </w:p>
    <w:p w14:paraId="07DCB03E">
      <w:pPr>
        <w:widowControl/>
        <w:shd w:val="clear" w:color="auto" w:fill="FFFFFF"/>
        <w:spacing w:line="500" w:lineRule="exact"/>
        <w:rPr>
          <w:rFonts w:ascii="Helvetica" w:hAnsi="Helvetica" w:eastAsia="宋体" w:cs="Helvetica"/>
          <w:b/>
          <w:bCs/>
          <w:color w:val="000000"/>
          <w:kern w:val="0"/>
          <w:sz w:val="20"/>
          <w:szCs w:val="20"/>
        </w:rPr>
      </w:pPr>
      <w:r>
        <w:rPr>
          <w:rFonts w:hint="eastAsia" w:ascii="宋体" w:hAnsi="宋体" w:eastAsia="宋体" w:cs="Helvetica"/>
          <w:b/>
          <w:bCs/>
          <w:color w:val="000000"/>
          <w:kern w:val="0"/>
          <w:sz w:val="24"/>
          <w:szCs w:val="24"/>
        </w:rPr>
        <w:t>（一）服务方式。</w:t>
      </w:r>
    </w:p>
    <w:p w14:paraId="6F994C02">
      <w:pPr>
        <w:widowControl/>
        <w:shd w:val="clear" w:color="auto" w:fill="FFFFFF"/>
        <w:spacing w:line="500" w:lineRule="exact"/>
        <w:rPr>
          <w:rFonts w:ascii="Helvetica" w:hAnsi="Helvetica" w:eastAsia="宋体" w:cs="Helvetica"/>
          <w:color w:val="000000"/>
          <w:kern w:val="0"/>
          <w:sz w:val="20"/>
          <w:szCs w:val="20"/>
        </w:rPr>
      </w:pPr>
      <w:r>
        <w:rPr>
          <w:rFonts w:hint="eastAsia" w:ascii="宋体" w:hAnsi="宋体" w:eastAsia="宋体" w:cs="Helvetica"/>
          <w:color w:val="000000"/>
          <w:kern w:val="0"/>
          <w:sz w:val="24"/>
          <w:szCs w:val="24"/>
        </w:rPr>
        <w:t>1.服务期：中标后30天内签订合同，合同签订后210天内完成项目</w:t>
      </w:r>
      <w:r>
        <w:rPr>
          <w:rFonts w:hint="eastAsia" w:ascii="宋体" w:hAnsi="宋体" w:eastAsia="宋体" w:cs="Helvetica"/>
          <w:color w:val="000000"/>
          <w:kern w:val="0"/>
          <w:sz w:val="24"/>
          <w:szCs w:val="24"/>
          <w:lang w:eastAsia="zh-CN"/>
        </w:rPr>
        <w:t>（以</w:t>
      </w:r>
      <w:r>
        <w:rPr>
          <w:rFonts w:hint="eastAsia" w:ascii="宋体" w:hAnsi="宋体" w:eastAsia="宋体" w:cs="Helvetica"/>
          <w:color w:val="000000"/>
          <w:kern w:val="0"/>
          <w:sz w:val="24"/>
          <w:szCs w:val="24"/>
        </w:rPr>
        <w:t>采购人指定日期</w:t>
      </w:r>
      <w:r>
        <w:rPr>
          <w:rFonts w:hint="eastAsia" w:ascii="宋体" w:hAnsi="宋体" w:eastAsia="宋体" w:cs="Helvetica"/>
          <w:color w:val="000000"/>
          <w:kern w:val="0"/>
          <w:sz w:val="24"/>
          <w:szCs w:val="24"/>
          <w:lang w:eastAsia="zh-CN"/>
        </w:rPr>
        <w:t>为准）</w:t>
      </w:r>
      <w:r>
        <w:rPr>
          <w:rFonts w:hint="eastAsia" w:ascii="宋体" w:hAnsi="宋体" w:eastAsia="宋体" w:cs="Helvetica"/>
          <w:color w:val="000000"/>
          <w:kern w:val="0"/>
          <w:sz w:val="24"/>
          <w:szCs w:val="24"/>
        </w:rPr>
        <w:t>。</w:t>
      </w:r>
    </w:p>
    <w:p w14:paraId="758ADBAD">
      <w:pPr>
        <w:widowControl/>
        <w:shd w:val="clear" w:color="auto" w:fill="FFFFFF"/>
        <w:spacing w:line="500" w:lineRule="exact"/>
        <w:rPr>
          <w:rFonts w:ascii="Helvetica" w:hAnsi="Helvetica" w:eastAsia="宋体" w:cs="Helvetica"/>
          <w:color w:val="000000"/>
          <w:kern w:val="0"/>
          <w:sz w:val="20"/>
          <w:szCs w:val="20"/>
        </w:rPr>
      </w:pPr>
      <w:r>
        <w:rPr>
          <w:rFonts w:hint="eastAsia" w:ascii="宋体" w:hAnsi="宋体" w:eastAsia="宋体" w:cs="Helvetica"/>
          <w:color w:val="000000"/>
          <w:kern w:val="0"/>
          <w:sz w:val="24"/>
          <w:szCs w:val="24"/>
        </w:rPr>
        <w:t>2.服务地点：采购人指定地点。</w:t>
      </w:r>
    </w:p>
    <w:p w14:paraId="49679BAF">
      <w:pPr>
        <w:widowControl/>
        <w:shd w:val="clear" w:color="auto" w:fill="FFFFFF"/>
        <w:spacing w:line="500" w:lineRule="exact"/>
        <w:rPr>
          <w:rFonts w:hint="eastAsia" w:ascii="宋体" w:hAnsi="宋体" w:eastAsia="宋体" w:cs="Helvetica"/>
          <w:color w:val="000000"/>
          <w:kern w:val="0"/>
          <w:sz w:val="24"/>
          <w:szCs w:val="24"/>
        </w:rPr>
      </w:pPr>
      <w:r>
        <w:rPr>
          <w:rFonts w:hint="eastAsia" w:ascii="宋体" w:hAnsi="宋体" w:eastAsia="宋体" w:cs="Helvetica"/>
          <w:color w:val="000000"/>
          <w:kern w:val="0"/>
          <w:sz w:val="24"/>
          <w:szCs w:val="24"/>
        </w:rPr>
        <w:t>3.活动内容：</w:t>
      </w:r>
    </w:p>
    <w:p w14:paraId="70093759">
      <w:pPr>
        <w:keepNext w:val="0"/>
        <w:keepLines w:val="0"/>
        <w:widowControl w:val="0"/>
        <w:suppressLineNumbers w:val="0"/>
        <w:autoSpaceDE w:val="0"/>
        <w:autoSpaceDN/>
        <w:spacing w:before="0" w:beforeAutospacing="0" w:after="0" w:afterAutospacing="0" w:line="560" w:lineRule="exact"/>
        <w:ind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3.1活动流程</w:t>
      </w:r>
    </w:p>
    <w:p w14:paraId="23A7DD92">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活动分为征集作品、各县（市、区）评审推荐、组织市级评审推荐（视频）三个阶段。</w:t>
      </w:r>
    </w:p>
    <w:p w14:paraId="70179F4A">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征集作品（6月1</w:t>
      </w:r>
      <w:r>
        <w:rPr>
          <w:rFonts w:hint="eastAsia" w:ascii="宋体" w:hAnsi="宋体" w:eastAsia="宋体" w:cs="宋体"/>
          <w:b w:val="0"/>
          <w:bCs/>
          <w:color w:val="auto"/>
          <w:sz w:val="24"/>
          <w:szCs w:val="24"/>
          <w:lang w:val="en-US" w:eastAsia="zh-CN"/>
        </w:rPr>
        <w:t>0</w:t>
      </w:r>
      <w:r>
        <w:rPr>
          <w:rFonts w:hint="eastAsia" w:ascii="宋体" w:hAnsi="宋体" w:eastAsia="宋体" w:cs="宋体"/>
          <w:b w:val="0"/>
          <w:bCs/>
          <w:color w:val="auto"/>
          <w:sz w:val="24"/>
          <w:szCs w:val="24"/>
        </w:rPr>
        <w:t>日前）：各县（市、区）文体和旅游局、东侨经济技术开发区社会事务局、市图书馆要认真制定比赛活动方案，积极组织各图书馆、公共文化阅读场所开展作品征集，广泛动员读者参与活动。参赛选手将参赛作品通过赛事统一报名通道进行投稿。</w:t>
      </w:r>
    </w:p>
    <w:p w14:paraId="5BB2A02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评审推荐（6月</w:t>
      </w:r>
      <w:r>
        <w:rPr>
          <w:rFonts w:hint="eastAsia" w:ascii="宋体" w:hAnsi="宋体" w:eastAsia="宋体" w:cs="宋体"/>
          <w:b w:val="0"/>
          <w:bCs/>
          <w:color w:val="auto"/>
          <w:sz w:val="24"/>
          <w:szCs w:val="24"/>
          <w:lang w:val="en-US" w:eastAsia="zh-CN"/>
        </w:rPr>
        <w:t>12</w:t>
      </w:r>
      <w:r>
        <w:rPr>
          <w:rFonts w:hint="eastAsia" w:ascii="宋体" w:hAnsi="宋体" w:eastAsia="宋体" w:cs="宋体"/>
          <w:b w:val="0"/>
          <w:bCs/>
          <w:color w:val="auto"/>
          <w:sz w:val="24"/>
          <w:szCs w:val="24"/>
        </w:rPr>
        <w:t>日前）：各县（市、区）文体和旅游局、东侨经济技术开发区社会事务局根据征集情况，通过现场选拔或视频评审的方式推荐优秀作品参加宁德市选拔比赛。6月</w:t>
      </w:r>
      <w:r>
        <w:rPr>
          <w:rFonts w:hint="eastAsia" w:ascii="宋体" w:hAnsi="宋体" w:eastAsia="宋体" w:cs="宋体"/>
          <w:b w:val="0"/>
          <w:bCs/>
          <w:color w:val="auto"/>
          <w:sz w:val="24"/>
          <w:szCs w:val="24"/>
          <w:lang w:val="en-US" w:eastAsia="zh-CN"/>
        </w:rPr>
        <w:t>12</w:t>
      </w:r>
      <w:r>
        <w:rPr>
          <w:rFonts w:hint="eastAsia" w:ascii="宋体" w:hAnsi="宋体" w:eastAsia="宋体" w:cs="宋体"/>
          <w:b w:val="0"/>
          <w:bCs/>
          <w:color w:val="auto"/>
          <w:sz w:val="24"/>
          <w:szCs w:val="24"/>
        </w:rPr>
        <w:t>日前，各地分别推荐少年组5个作品、</w:t>
      </w:r>
      <w:r>
        <w:rPr>
          <w:rFonts w:hint="eastAsia" w:ascii="宋体" w:hAnsi="宋体" w:eastAsia="宋体" w:cs="宋体"/>
          <w:b w:val="0"/>
          <w:bCs/>
          <w:color w:val="auto"/>
          <w:spacing w:val="-2"/>
          <w:sz w:val="24"/>
          <w:szCs w:val="24"/>
        </w:rPr>
        <w:t>成年</w:t>
      </w:r>
      <w:r>
        <w:rPr>
          <w:rFonts w:hint="eastAsia" w:ascii="宋体" w:hAnsi="宋体" w:eastAsia="宋体" w:cs="宋体"/>
          <w:b w:val="0"/>
          <w:bCs/>
          <w:color w:val="auto"/>
          <w:sz w:val="24"/>
          <w:szCs w:val="24"/>
        </w:rPr>
        <w:t>组5个作品参加市级选拔赛决赛</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其中东侨经济技术开发区</w:t>
      </w:r>
      <w:r>
        <w:rPr>
          <w:rFonts w:hint="eastAsia" w:ascii="宋体" w:hAnsi="宋体" w:eastAsia="宋体" w:cs="宋体"/>
          <w:b w:val="0"/>
          <w:bCs/>
          <w:color w:val="auto"/>
          <w:sz w:val="24"/>
          <w:szCs w:val="24"/>
          <w:lang w:eastAsia="zh-CN"/>
        </w:rPr>
        <w:t>可推荐少年组3个</w:t>
      </w:r>
      <w:r>
        <w:rPr>
          <w:rFonts w:hint="eastAsia" w:ascii="宋体" w:hAnsi="宋体" w:eastAsia="宋体" w:cs="宋体"/>
          <w:b w:val="0"/>
          <w:bCs/>
          <w:color w:val="auto"/>
          <w:sz w:val="24"/>
          <w:szCs w:val="24"/>
          <w:lang w:val="en-US" w:eastAsia="zh-CN"/>
        </w:rPr>
        <w:t>作品</w:t>
      </w:r>
      <w:r>
        <w:rPr>
          <w:rFonts w:hint="eastAsia" w:ascii="宋体" w:hAnsi="宋体" w:eastAsia="宋体" w:cs="宋体"/>
          <w:b w:val="0"/>
          <w:bCs/>
          <w:color w:val="auto"/>
          <w:sz w:val="24"/>
          <w:szCs w:val="24"/>
          <w:lang w:eastAsia="zh-CN"/>
        </w:rPr>
        <w:t>、成年组3个</w:t>
      </w:r>
      <w:r>
        <w:rPr>
          <w:rFonts w:hint="eastAsia" w:ascii="宋体" w:hAnsi="宋体" w:eastAsia="宋体" w:cs="宋体"/>
          <w:b w:val="0"/>
          <w:bCs/>
          <w:color w:val="auto"/>
          <w:sz w:val="24"/>
          <w:szCs w:val="24"/>
          <w:lang w:val="en-US" w:eastAsia="zh-CN"/>
        </w:rPr>
        <w:t>作品参加</w:t>
      </w:r>
      <w:r>
        <w:rPr>
          <w:rFonts w:hint="eastAsia" w:ascii="宋体" w:hAnsi="宋体" w:eastAsia="宋体" w:cs="宋体"/>
          <w:b w:val="0"/>
          <w:bCs/>
          <w:color w:val="auto"/>
          <w:sz w:val="24"/>
          <w:szCs w:val="24"/>
          <w:lang w:eastAsia="zh-CN"/>
        </w:rPr>
        <w:t>市级选拔赛决赛）</w:t>
      </w:r>
      <w:r>
        <w:rPr>
          <w:rFonts w:hint="eastAsia" w:ascii="宋体" w:hAnsi="宋体" w:eastAsia="宋体" w:cs="宋体"/>
          <w:b w:val="0"/>
          <w:bCs/>
          <w:color w:val="auto"/>
          <w:sz w:val="24"/>
          <w:szCs w:val="24"/>
        </w:rPr>
        <w:t>。并同步报送作品对应的视频及《作品信息表》《活动组织情况表》《选手个人承诺书》等材料（附件3至5）电子版及盖章扫描件、纸质盖章件至市图书馆。</w:t>
      </w:r>
    </w:p>
    <w:p w14:paraId="05A216E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组织市级评审推荐（6月30</w:t>
      </w:r>
      <w:r>
        <w:rPr>
          <w:rFonts w:hint="eastAsia" w:ascii="宋体" w:hAnsi="宋体" w:eastAsia="宋体" w:cs="宋体"/>
          <w:b w:val="0"/>
          <w:bCs/>
          <w:color w:val="auto"/>
          <w:sz w:val="24"/>
          <w:szCs w:val="24"/>
          <w:lang w:eastAsia="zh-CN"/>
        </w:rPr>
        <w:t>日</w:t>
      </w:r>
      <w:r>
        <w:rPr>
          <w:rFonts w:hint="eastAsia" w:ascii="宋体" w:hAnsi="宋体" w:eastAsia="宋体" w:cs="宋体"/>
          <w:b w:val="0"/>
          <w:bCs/>
          <w:color w:val="auto"/>
          <w:sz w:val="24"/>
          <w:szCs w:val="24"/>
        </w:rPr>
        <w:t>前）：6月30日前，采取线上评审的方式开展市级选拔赛决赛，组织专家对各县（市、区）推荐的参赛作品视频进行评选，按照评分排名，少年组、成年组各前</w:t>
      </w:r>
      <w:r>
        <w:rPr>
          <w:rFonts w:hint="eastAsia" w:ascii="宋体" w:hAnsi="宋体" w:eastAsia="宋体" w:cs="宋体"/>
          <w:b w:val="0"/>
          <w:bCs/>
          <w:color w:val="auto"/>
          <w:sz w:val="24"/>
          <w:szCs w:val="24"/>
          <w:lang w:val="en-US" w:eastAsia="zh-CN"/>
        </w:rPr>
        <w:t>20</w:t>
      </w:r>
      <w:r>
        <w:rPr>
          <w:rFonts w:hint="eastAsia" w:ascii="宋体" w:hAnsi="宋体" w:eastAsia="宋体" w:cs="宋体"/>
          <w:b w:val="0"/>
          <w:bCs/>
          <w:color w:val="auto"/>
          <w:sz w:val="24"/>
          <w:szCs w:val="24"/>
        </w:rPr>
        <w:t>名作品，依次获得市级奖项；同时，分别取少年组和成年组的5名</w:t>
      </w:r>
      <w:r>
        <w:rPr>
          <w:rFonts w:hint="eastAsia" w:ascii="宋体" w:hAnsi="宋体" w:eastAsia="宋体" w:cs="宋体"/>
          <w:b w:val="0"/>
          <w:bCs/>
          <w:color w:val="auto"/>
          <w:sz w:val="24"/>
          <w:szCs w:val="24"/>
          <w:lang w:val="en-US" w:eastAsia="zh-CN"/>
        </w:rPr>
        <w:t>优秀</w:t>
      </w:r>
      <w:r>
        <w:rPr>
          <w:rFonts w:hint="eastAsia" w:ascii="宋体" w:hAnsi="宋体" w:eastAsia="宋体" w:cs="宋体"/>
          <w:b w:val="0"/>
          <w:bCs/>
          <w:color w:val="auto"/>
          <w:sz w:val="24"/>
          <w:szCs w:val="24"/>
        </w:rPr>
        <w:t>作品推荐参加全省复赛，</w:t>
      </w:r>
      <w:r>
        <w:rPr>
          <w:rFonts w:hint="eastAsia" w:ascii="宋体" w:hAnsi="宋体" w:eastAsia="宋体" w:cs="宋体"/>
          <w:b w:val="0"/>
          <w:bCs/>
          <w:color w:val="auto"/>
          <w:spacing w:val="6"/>
          <w:sz w:val="24"/>
          <w:szCs w:val="24"/>
        </w:rPr>
        <w:t>被推荐入围全省复赛的作品，将委托专业团队拍摄视频后报送。</w:t>
      </w:r>
    </w:p>
    <w:p w14:paraId="03EBA5C2">
      <w:pPr>
        <w:keepNext w:val="0"/>
        <w:keepLines w:val="0"/>
        <w:widowControl w:val="0"/>
        <w:suppressLineNumbers w:val="0"/>
        <w:autoSpaceDE w:val="0"/>
        <w:autoSpaceDN/>
        <w:spacing w:before="0" w:beforeAutospacing="0" w:after="0" w:afterAutospacing="0" w:line="560" w:lineRule="exact"/>
        <w:ind w:right="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3.2奖励设置</w:t>
      </w:r>
    </w:p>
    <w:p w14:paraId="7983F63C">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个人奖项</w:t>
      </w:r>
    </w:p>
    <w:p w14:paraId="001EFCF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宁德赛区比赛设少年组和成年组两组奖项。每个组别分设一、二、三等奖和优秀奖，</w:t>
      </w:r>
      <w:r>
        <w:rPr>
          <w:rFonts w:hint="eastAsia" w:ascii="宋体" w:hAnsi="宋体" w:eastAsia="宋体" w:cs="宋体"/>
          <w:b w:val="0"/>
          <w:bCs w:val="0"/>
          <w:color w:val="auto"/>
          <w:sz w:val="24"/>
          <w:szCs w:val="24"/>
          <w:u w:val="none"/>
        </w:rPr>
        <w:t>其中</w:t>
      </w:r>
      <w:r>
        <w:rPr>
          <w:rFonts w:hint="eastAsia" w:ascii="宋体" w:hAnsi="宋体" w:eastAsia="宋体" w:cs="宋体"/>
          <w:b w:val="0"/>
          <w:bCs w:val="0"/>
          <w:color w:val="auto"/>
          <w:sz w:val="24"/>
          <w:szCs w:val="24"/>
          <w:u w:val="none"/>
          <w:lang w:eastAsia="zh-CN"/>
        </w:rPr>
        <w:t>各组</w:t>
      </w:r>
      <w:r>
        <w:rPr>
          <w:rFonts w:hint="eastAsia" w:ascii="宋体" w:hAnsi="宋体" w:eastAsia="宋体" w:cs="宋体"/>
          <w:b w:val="0"/>
          <w:bCs w:val="0"/>
          <w:color w:val="auto"/>
          <w:sz w:val="24"/>
          <w:szCs w:val="24"/>
          <w:u w:val="none"/>
        </w:rPr>
        <w:t>一等奖1个、二等奖3个、三等奖6个、优秀奖10个。</w:t>
      </w:r>
    </w:p>
    <w:p w14:paraId="4ABF7E44">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团体奖项</w:t>
      </w:r>
    </w:p>
    <w:p w14:paraId="7D45756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宁德赛区比赛设“优秀组织奖”</w:t>
      </w:r>
      <w:r>
        <w:rPr>
          <w:rFonts w:hint="eastAsia" w:ascii="宋体" w:hAnsi="宋体" w:eastAsia="宋体" w:cs="宋体"/>
          <w:b w:val="0"/>
          <w:bCs w:val="0"/>
          <w:color w:val="auto"/>
          <w:sz w:val="24"/>
          <w:szCs w:val="24"/>
          <w:lang w:eastAsia="zh-CN"/>
        </w:rPr>
        <w:t>若干</w:t>
      </w:r>
      <w:r>
        <w:rPr>
          <w:rFonts w:hint="eastAsia" w:ascii="宋体" w:hAnsi="宋体" w:eastAsia="宋体" w:cs="宋体"/>
          <w:b w:val="0"/>
          <w:bCs w:val="0"/>
          <w:color w:val="auto"/>
          <w:sz w:val="24"/>
          <w:szCs w:val="24"/>
        </w:rPr>
        <w:t>个。</w:t>
      </w:r>
    </w:p>
    <w:p w14:paraId="388BB11A">
      <w:pPr>
        <w:keepNext w:val="0"/>
        <w:keepLines w:val="0"/>
        <w:widowControl w:val="0"/>
        <w:suppressLineNumbers w:val="0"/>
        <w:autoSpaceDE w:val="0"/>
        <w:autoSpaceDN/>
        <w:spacing w:before="0" w:beforeAutospacing="0" w:after="0" w:afterAutospacing="0" w:line="560" w:lineRule="exact"/>
        <w:ind w:right="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3.3参赛要求</w:t>
      </w:r>
    </w:p>
    <w:p w14:paraId="4389A8B1">
      <w:pPr>
        <w:keepNext w:val="0"/>
        <w:keepLines w:val="0"/>
        <w:widowControl w:val="0"/>
        <w:suppressLineNumbers w:val="0"/>
        <w:autoSpaceDE w:val="0"/>
        <w:autoSpaceDN/>
        <w:spacing w:before="0" w:beforeAutospacing="0" w:after="0" w:afterAutospacing="0" w:line="560" w:lineRule="exact"/>
        <w:ind w:right="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3.3.1参赛作品要求</w:t>
      </w:r>
    </w:p>
    <w:p w14:paraId="7387BE0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在内容上，应突出活动主题，围绕庆祝中国共产党成立105周年、纪念中国工农红军长征90周年、“十五五”奋进新征程、建功新时代、传承发扬中华优秀传统文化、打造世界知名旅游目的地、福建地方特色文化、海峡两岸融合发展等内容，坚持正能量、主旋律，弘扬社会新风尚。</w:t>
      </w:r>
    </w:p>
    <w:p w14:paraId="4D7A8B6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（2）在数量上，每位选手（含团体形式）限参加1个赛区比赛、限报1个作品，且比赛期间不得更换作品。</w:t>
      </w:r>
    </w:p>
    <w:p w14:paraId="45C91884">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（3）在时长上，每个参赛作品控制在3—5分钟。</w:t>
      </w:r>
    </w:p>
    <w:p w14:paraId="6DDA39FC">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（4）在版权上，参赛作品不得涉及侵权行为，严禁他人代录。若违反上述规定，取消参赛资格。若因此造成损失，由参赛者自行承担。主办方拥有对参赛作品进行展示、报道、宣传和整理出版的权利。</w:t>
      </w:r>
    </w:p>
    <w:p w14:paraId="1E28A9F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（5）在形式上，入围的作品需录制视频，视频开头须录制参赛组别、作品名称、参赛选手姓名等信息，视频格式为MP4，分辨率不低于1280*720；视频文件以“地区+参赛组别+作品名称”的形式命名。</w:t>
      </w:r>
    </w:p>
    <w:p w14:paraId="34C461E4">
      <w:pPr>
        <w:keepNext w:val="0"/>
        <w:keepLines w:val="0"/>
        <w:widowControl w:val="0"/>
        <w:suppressLineNumbers w:val="0"/>
        <w:autoSpaceDE w:val="0"/>
        <w:autoSpaceDN/>
        <w:spacing w:before="0" w:beforeAutospacing="0" w:after="0" w:afterAutospacing="0" w:line="560" w:lineRule="exact"/>
        <w:ind w:right="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3.3.2参赛人员要求</w:t>
      </w:r>
    </w:p>
    <w:p w14:paraId="5F853604">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（1）在身份上，参赛人员应为社会大众中的诵读爱好者，不包含播音、主持、朗诵等专业从业人员。积极鼓励在闽台胞参赛，形成海峡两岸共读的良好氛围。</w:t>
      </w:r>
    </w:p>
    <w:p w14:paraId="7C9CEBF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（2）在年龄上，少年组参赛年龄须在18周岁以下（在2008年4月23日（不含）以后出生），成年组参赛年龄须在18周岁以上（2008年4月23日（含）以前出生）。</w:t>
      </w:r>
    </w:p>
    <w:p w14:paraId="34A35537">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（3）在人数上，每个参赛作品的选手人数不得超过8人。比赛按参赛作品评奖，团队参赛计1个作品。</w:t>
      </w:r>
    </w:p>
    <w:p w14:paraId="3D259DEF">
      <w:pPr>
        <w:keepNext w:val="0"/>
        <w:keepLines w:val="0"/>
        <w:widowControl w:val="0"/>
        <w:suppressLineNumbers w:val="0"/>
        <w:autoSpaceDE w:val="0"/>
        <w:autoSpaceDN/>
        <w:spacing w:before="0" w:beforeAutospacing="0" w:after="0" w:afterAutospacing="0" w:line="560" w:lineRule="exact"/>
        <w:ind w:right="0"/>
        <w:jc w:val="both"/>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3.4宣传要求</w:t>
      </w:r>
    </w:p>
    <w:p w14:paraId="606E3D1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kern w:val="2"/>
          <w:sz w:val="24"/>
          <w:szCs w:val="24"/>
          <w:lang w:val="en-US" w:eastAsia="zh-CN" w:bidi="ar"/>
        </w:rPr>
      </w:pPr>
      <w:r>
        <w:rPr>
          <w:rFonts w:hint="eastAsia" w:ascii="宋体" w:hAnsi="宋体" w:eastAsia="宋体" w:cs="宋体"/>
          <w:b w:val="0"/>
          <w:bCs w:val="0"/>
          <w:color w:val="auto"/>
          <w:sz w:val="24"/>
          <w:szCs w:val="24"/>
          <w:u w:val="none" w:color="auto"/>
          <w:lang w:val="en-US" w:eastAsia="zh-CN"/>
        </w:rPr>
        <w:t>活动期间，各级文旅部门和公共图书馆要持续开展“我在八闽大地上朗读——‘八闽书房’公共阅读新空间诵读活动”及“我在八闽大地上朗读”系列短视频展示等“我在八闽大地上朗读”线上线下展示活动，认真落实意识形态工作主体责任，对发布视频内容严格审核把关，确保立场正确、贴合主题。其中，省图书馆及各赛区邀请各地历届获奖选手、朗诵爱好者等，深入各地“八闽书房”公共阅读新空间、景区景点等特色场景，诵读具有地方文化特色的经典诗文，并制作音视频在新媒体平台“#我在八闽大地上朗读”话题发布，推介展示我省丰富文旅资源。</w:t>
      </w:r>
    </w:p>
    <w:p w14:paraId="19254687">
      <w:pPr>
        <w:widowControl/>
        <w:shd w:val="clear" w:color="auto" w:fill="FFFFFF"/>
        <w:spacing w:line="500" w:lineRule="exact"/>
        <w:rPr>
          <w:rFonts w:ascii="宋体" w:hAnsi="宋体" w:eastAsia="宋体" w:cs="Helvetica"/>
          <w:b/>
          <w:bCs/>
          <w:color w:val="000000"/>
          <w:kern w:val="0"/>
          <w:sz w:val="24"/>
          <w:szCs w:val="24"/>
        </w:rPr>
      </w:pPr>
      <w:r>
        <w:rPr>
          <w:rFonts w:hint="eastAsia" w:ascii="宋体" w:hAnsi="宋体" w:eastAsia="宋体" w:cs="Helvetica"/>
          <w:b/>
          <w:bCs/>
          <w:color w:val="000000"/>
          <w:kern w:val="0"/>
          <w:sz w:val="24"/>
          <w:szCs w:val="24"/>
        </w:rPr>
        <w:t>（二） 付款条件和付款方式。</w:t>
      </w:r>
    </w:p>
    <w:p w14:paraId="18D29590">
      <w:pPr>
        <w:widowControl/>
        <w:shd w:val="clear" w:color="auto" w:fill="FFFFFF"/>
        <w:spacing w:line="500" w:lineRule="exact"/>
        <w:ind w:firstLine="480" w:firstLineChars="200"/>
        <w:rPr>
          <w:rFonts w:hint="default" w:ascii="宋体" w:hAnsi="宋体" w:eastAsia="宋体" w:cs="Helvetica"/>
          <w:color w:val="auto"/>
          <w:kern w:val="0"/>
          <w:sz w:val="24"/>
          <w:szCs w:val="24"/>
          <w:lang w:val="en-US" w:eastAsia="zh-CN"/>
        </w:rPr>
      </w:pPr>
      <w:r>
        <w:rPr>
          <w:rFonts w:hint="eastAsia" w:ascii="宋体" w:hAnsi="宋体" w:eastAsia="宋体" w:cs="Helvetica"/>
          <w:color w:val="auto"/>
          <w:kern w:val="0"/>
          <w:sz w:val="24"/>
          <w:szCs w:val="24"/>
        </w:rPr>
        <w:t>分期付款</w:t>
      </w:r>
      <w:r>
        <w:rPr>
          <w:rFonts w:hint="eastAsia" w:ascii="宋体" w:hAnsi="宋体" w:eastAsia="宋体" w:cs="Helvetica"/>
          <w:color w:val="auto"/>
          <w:kern w:val="0"/>
          <w:sz w:val="24"/>
          <w:szCs w:val="24"/>
          <w:lang w:eastAsia="zh-CN"/>
        </w:rPr>
        <w:t>。</w:t>
      </w:r>
      <w:r>
        <w:rPr>
          <w:rFonts w:hint="eastAsia" w:ascii="宋体" w:hAnsi="宋体" w:eastAsia="宋体" w:cs="Helvetica"/>
          <w:color w:val="auto"/>
          <w:kern w:val="0"/>
          <w:sz w:val="24"/>
          <w:szCs w:val="24"/>
          <w:lang w:val="en-US" w:eastAsia="zh-CN"/>
        </w:rPr>
        <w:t>(1)首付款：在</w:t>
      </w:r>
      <w:r>
        <w:rPr>
          <w:rFonts w:hint="eastAsia" w:ascii="宋体" w:hAnsi="宋体" w:eastAsia="宋体" w:cs="Helvetica"/>
          <w:color w:val="auto"/>
          <w:kern w:val="0"/>
          <w:sz w:val="24"/>
          <w:szCs w:val="24"/>
        </w:rPr>
        <w:t>双方签订</w:t>
      </w:r>
      <w:r>
        <w:rPr>
          <w:rFonts w:hint="eastAsia" w:ascii="宋体" w:hAnsi="宋体" w:eastAsia="宋体" w:cs="Helvetica"/>
          <w:color w:val="auto"/>
          <w:kern w:val="0"/>
          <w:sz w:val="24"/>
          <w:szCs w:val="24"/>
          <w:lang w:val="en-US" w:eastAsia="zh-CN"/>
        </w:rPr>
        <w:t>合同</w:t>
      </w:r>
      <w:r>
        <w:rPr>
          <w:rFonts w:hint="eastAsia" w:ascii="宋体" w:hAnsi="宋体" w:eastAsia="宋体" w:cs="Helvetica"/>
          <w:color w:val="auto"/>
          <w:kern w:val="0"/>
          <w:sz w:val="24"/>
          <w:szCs w:val="24"/>
        </w:rPr>
        <w:t>后，由成交人开具合同总额的30 %正规发票</w:t>
      </w:r>
      <w:r>
        <w:rPr>
          <w:rFonts w:hint="eastAsia" w:ascii="宋体" w:hAnsi="宋体" w:eastAsia="宋体" w:cs="Helvetica"/>
          <w:color w:val="auto"/>
          <w:kern w:val="0"/>
          <w:sz w:val="24"/>
          <w:szCs w:val="24"/>
          <w:lang w:eastAsia="zh-CN"/>
        </w:rPr>
        <w:t>，</w:t>
      </w:r>
      <w:r>
        <w:rPr>
          <w:rFonts w:hint="eastAsia" w:ascii="宋体" w:hAnsi="宋体" w:eastAsia="宋体" w:cs="Helvetica"/>
          <w:color w:val="auto"/>
          <w:kern w:val="0"/>
          <w:sz w:val="24"/>
          <w:szCs w:val="24"/>
          <w:lang w:val="en-US" w:eastAsia="zh-CN"/>
        </w:rPr>
        <w:t>采购人于</w:t>
      </w:r>
      <w:r>
        <w:rPr>
          <w:rFonts w:hint="eastAsia" w:ascii="宋体" w:hAnsi="宋体" w:eastAsia="宋体" w:cs="Helvetica"/>
          <w:color w:val="auto"/>
          <w:kern w:val="0"/>
          <w:sz w:val="24"/>
          <w:szCs w:val="24"/>
        </w:rPr>
        <w:t>1</w:t>
      </w:r>
      <w:r>
        <w:rPr>
          <w:rFonts w:hint="eastAsia" w:ascii="宋体" w:hAnsi="宋体" w:eastAsia="宋体" w:cs="Helvetica"/>
          <w:color w:val="auto"/>
          <w:kern w:val="0"/>
          <w:sz w:val="24"/>
          <w:szCs w:val="24"/>
          <w:lang w:val="en-US" w:eastAsia="zh-CN"/>
        </w:rPr>
        <w:t>5</w:t>
      </w:r>
      <w:r>
        <w:rPr>
          <w:rFonts w:hint="eastAsia" w:ascii="宋体" w:hAnsi="宋体" w:eastAsia="宋体" w:cs="Helvetica"/>
          <w:color w:val="auto"/>
          <w:kern w:val="0"/>
          <w:sz w:val="24"/>
          <w:szCs w:val="24"/>
        </w:rPr>
        <w:t>个工作日</w:t>
      </w:r>
      <w:r>
        <w:rPr>
          <w:rFonts w:hint="eastAsia" w:ascii="宋体" w:hAnsi="宋体" w:eastAsia="宋体" w:cs="Helvetica"/>
          <w:color w:val="auto"/>
          <w:kern w:val="0"/>
          <w:sz w:val="24"/>
          <w:szCs w:val="24"/>
          <w:lang w:val="en-US" w:eastAsia="zh-CN"/>
        </w:rPr>
        <w:t>内</w:t>
      </w:r>
      <w:r>
        <w:rPr>
          <w:rFonts w:hint="eastAsia" w:ascii="宋体" w:hAnsi="宋体" w:eastAsia="宋体" w:cs="Helvetica"/>
          <w:color w:val="auto"/>
          <w:kern w:val="0"/>
          <w:sz w:val="24"/>
          <w:szCs w:val="24"/>
        </w:rPr>
        <w:t>支付。</w:t>
      </w:r>
      <w:r>
        <w:rPr>
          <w:rFonts w:hint="eastAsia" w:ascii="宋体" w:hAnsi="宋体" w:eastAsia="宋体" w:cs="Helvetica"/>
          <w:color w:val="auto"/>
          <w:kern w:val="0"/>
          <w:sz w:val="24"/>
          <w:szCs w:val="24"/>
          <w:lang w:eastAsia="zh-CN"/>
        </w:rPr>
        <w:t>（</w:t>
      </w:r>
      <w:r>
        <w:rPr>
          <w:rFonts w:hint="eastAsia" w:ascii="宋体" w:hAnsi="宋体" w:eastAsia="宋体" w:cs="Helvetica"/>
          <w:color w:val="auto"/>
          <w:kern w:val="0"/>
          <w:sz w:val="24"/>
          <w:szCs w:val="24"/>
          <w:lang w:val="en-US" w:eastAsia="zh-CN"/>
        </w:rPr>
        <w:t>2</w:t>
      </w:r>
      <w:r>
        <w:rPr>
          <w:rFonts w:hint="eastAsia" w:ascii="宋体" w:hAnsi="宋体" w:eastAsia="宋体" w:cs="Helvetica"/>
          <w:color w:val="auto"/>
          <w:kern w:val="0"/>
          <w:sz w:val="24"/>
          <w:szCs w:val="24"/>
          <w:lang w:eastAsia="zh-CN"/>
        </w:rPr>
        <w:t>）</w:t>
      </w:r>
      <w:r>
        <w:rPr>
          <w:rFonts w:hint="eastAsia" w:ascii="宋体" w:hAnsi="宋体" w:eastAsia="宋体" w:cs="Helvetica"/>
          <w:color w:val="auto"/>
          <w:kern w:val="0"/>
          <w:sz w:val="24"/>
          <w:szCs w:val="24"/>
          <w:lang w:val="en-US" w:eastAsia="zh-CN"/>
        </w:rPr>
        <w:t>尾款：项目完成并验收合格后，根据结算单由成交人开具正规发票，采购人于30日内支付剩余尾款。</w:t>
      </w:r>
    </w:p>
    <w:p w14:paraId="14555EBB">
      <w:pPr>
        <w:widowControl/>
        <w:shd w:val="clear" w:color="auto" w:fill="FFFFFF"/>
        <w:spacing w:line="500" w:lineRule="exact"/>
        <w:rPr>
          <w:rFonts w:ascii="Helvetica" w:hAnsi="Helvetica" w:eastAsia="宋体" w:cs="Helvetica"/>
          <w:b/>
          <w:color w:val="000000"/>
          <w:kern w:val="0"/>
          <w:sz w:val="20"/>
          <w:szCs w:val="20"/>
        </w:rPr>
      </w:pPr>
      <w:r>
        <w:rPr>
          <w:rFonts w:hint="eastAsia" w:ascii="宋体" w:hAnsi="宋体" w:eastAsia="宋体" w:cs="Helvetica"/>
          <w:b/>
          <w:color w:val="000000"/>
          <w:kern w:val="0"/>
          <w:sz w:val="24"/>
          <w:szCs w:val="24"/>
        </w:rPr>
        <w:t>六、 报价要求及方式</w:t>
      </w:r>
    </w:p>
    <w:p w14:paraId="63AE1696">
      <w:pPr>
        <w:widowControl/>
        <w:shd w:val="clear" w:color="auto" w:fill="FFFFFF"/>
        <w:spacing w:line="500" w:lineRule="exact"/>
        <w:rPr>
          <w:rFonts w:ascii="Helvetica" w:hAnsi="Helvetica" w:eastAsia="宋体" w:cs="Helvetica"/>
          <w:color w:val="000000"/>
          <w:kern w:val="0"/>
          <w:sz w:val="20"/>
          <w:szCs w:val="20"/>
        </w:rPr>
      </w:pPr>
      <w:r>
        <w:rPr>
          <w:rFonts w:hint="eastAsia" w:ascii="宋体" w:hAnsi="宋体" w:eastAsia="宋体" w:cs="Helvetica"/>
          <w:b/>
          <w:bCs/>
          <w:color w:val="000000"/>
          <w:kern w:val="0"/>
          <w:sz w:val="24"/>
          <w:szCs w:val="24"/>
        </w:rPr>
        <w:t>（一）</w:t>
      </w:r>
      <w:r>
        <w:rPr>
          <w:rFonts w:hint="eastAsia" w:ascii="宋体" w:hAnsi="宋体" w:eastAsia="宋体" w:cs="Helvetica"/>
          <w:color w:val="000000"/>
          <w:kern w:val="0"/>
          <w:sz w:val="24"/>
          <w:szCs w:val="24"/>
        </w:rPr>
        <w:t>有意参加本次比选的公司，请于202</w:t>
      </w:r>
      <w:r>
        <w:rPr>
          <w:rFonts w:hint="eastAsia" w:ascii="宋体" w:hAnsi="宋体" w:eastAsia="宋体" w:cs="Helvetica"/>
          <w:color w:val="000000"/>
          <w:kern w:val="0"/>
          <w:sz w:val="24"/>
          <w:szCs w:val="24"/>
          <w:lang w:val="en-US" w:eastAsia="zh-CN"/>
        </w:rPr>
        <w:t>6</w:t>
      </w:r>
      <w:r>
        <w:rPr>
          <w:rFonts w:hint="eastAsia" w:ascii="宋体" w:hAnsi="宋体" w:eastAsia="宋体" w:cs="Helvetica"/>
          <w:color w:val="000000"/>
          <w:kern w:val="0"/>
          <w:sz w:val="24"/>
          <w:szCs w:val="24"/>
        </w:rPr>
        <w:t>年</w:t>
      </w:r>
      <w:r>
        <w:rPr>
          <w:rFonts w:hint="eastAsia" w:ascii="宋体" w:hAnsi="宋体" w:eastAsia="宋体" w:cs="Helvetica"/>
          <w:color w:val="000000"/>
          <w:kern w:val="0"/>
          <w:sz w:val="24"/>
          <w:szCs w:val="24"/>
          <w:lang w:val="en-US" w:eastAsia="zh-CN"/>
        </w:rPr>
        <w:t>5</w:t>
      </w:r>
      <w:r>
        <w:rPr>
          <w:rFonts w:hint="eastAsia" w:ascii="宋体" w:hAnsi="宋体" w:eastAsia="宋体" w:cs="Helvetica"/>
          <w:color w:val="000000"/>
          <w:kern w:val="0"/>
          <w:sz w:val="24"/>
          <w:szCs w:val="24"/>
        </w:rPr>
        <w:t>月</w:t>
      </w:r>
      <w:r>
        <w:rPr>
          <w:rFonts w:hint="eastAsia" w:ascii="宋体" w:hAnsi="宋体" w:eastAsia="宋体" w:cs="Helvetica"/>
          <w:color w:val="000000"/>
          <w:kern w:val="0"/>
          <w:sz w:val="24"/>
          <w:szCs w:val="24"/>
          <w:lang w:val="en-US" w:eastAsia="zh-CN"/>
        </w:rPr>
        <w:t>29</w:t>
      </w:r>
      <w:r>
        <w:rPr>
          <w:rFonts w:hint="eastAsia" w:ascii="宋体" w:hAnsi="宋体" w:eastAsia="宋体" w:cs="Helvetica"/>
          <w:color w:val="000000"/>
          <w:kern w:val="0"/>
          <w:sz w:val="24"/>
          <w:szCs w:val="24"/>
        </w:rPr>
        <w:t>日下午</w:t>
      </w:r>
      <w:r>
        <w:rPr>
          <w:rFonts w:hint="eastAsia" w:ascii="宋体" w:hAnsi="宋体" w:eastAsia="宋体" w:cs="Helvetica"/>
          <w:color w:val="000000"/>
          <w:kern w:val="0"/>
          <w:sz w:val="24"/>
          <w:szCs w:val="24"/>
          <w:lang w:val="en-US" w:eastAsia="zh-CN"/>
        </w:rPr>
        <w:t>17</w:t>
      </w:r>
      <w:r>
        <w:rPr>
          <w:rFonts w:hint="eastAsia" w:ascii="宋体" w:hAnsi="宋体" w:eastAsia="宋体" w:cs="Helvetica"/>
          <w:color w:val="000000"/>
          <w:kern w:val="0"/>
          <w:sz w:val="24"/>
          <w:szCs w:val="24"/>
        </w:rPr>
        <w:t>:</w:t>
      </w:r>
      <w:r>
        <w:rPr>
          <w:rFonts w:hint="eastAsia" w:ascii="宋体" w:hAnsi="宋体" w:eastAsia="宋体" w:cs="Helvetica"/>
          <w:color w:val="000000"/>
          <w:kern w:val="0"/>
          <w:sz w:val="24"/>
          <w:szCs w:val="24"/>
          <w:lang w:val="en-US" w:eastAsia="zh-CN"/>
        </w:rPr>
        <w:t>3</w:t>
      </w:r>
      <w:r>
        <w:rPr>
          <w:rFonts w:hint="eastAsia" w:ascii="宋体" w:hAnsi="宋体" w:eastAsia="宋体" w:cs="Helvetica"/>
          <w:color w:val="000000"/>
          <w:kern w:val="0"/>
          <w:sz w:val="24"/>
          <w:szCs w:val="24"/>
        </w:rPr>
        <w:t>0前向我单位提交纸质比选响应文件 (</w:t>
      </w:r>
      <w:r>
        <w:rPr>
          <w:rFonts w:hint="eastAsia" w:ascii="宋体" w:hAnsi="宋体" w:eastAsia="宋体" w:cs="Helvetica"/>
          <w:color w:val="000000"/>
          <w:kern w:val="0"/>
          <w:sz w:val="24"/>
          <w:szCs w:val="24"/>
          <w:lang w:val="en-US" w:eastAsia="zh-CN"/>
        </w:rPr>
        <w:t>响应文件</w:t>
      </w:r>
      <w:r>
        <w:rPr>
          <w:rFonts w:hint="eastAsia" w:ascii="宋体" w:hAnsi="宋体" w:eastAsia="宋体" w:cs="Helvetica"/>
          <w:color w:val="000000"/>
          <w:kern w:val="0"/>
          <w:sz w:val="24"/>
          <w:szCs w:val="24"/>
        </w:rPr>
        <w:t>一式</w:t>
      </w:r>
      <w:r>
        <w:rPr>
          <w:rFonts w:hint="eastAsia" w:ascii="宋体" w:hAnsi="宋体" w:eastAsia="宋体" w:cs="Helvetica"/>
          <w:color w:val="000000"/>
          <w:kern w:val="0"/>
          <w:sz w:val="24"/>
          <w:szCs w:val="24"/>
          <w:lang w:eastAsia="zh-CN"/>
        </w:rPr>
        <w:t>三</w:t>
      </w:r>
      <w:r>
        <w:rPr>
          <w:rFonts w:hint="eastAsia" w:ascii="宋体" w:hAnsi="宋体" w:eastAsia="宋体" w:cs="Helvetica"/>
          <w:color w:val="000000"/>
          <w:kern w:val="0"/>
          <w:sz w:val="24"/>
          <w:szCs w:val="24"/>
        </w:rPr>
        <w:t>份，</w:t>
      </w:r>
      <w:r>
        <w:rPr>
          <w:rFonts w:hint="eastAsia" w:ascii="宋体" w:hAnsi="宋体" w:eastAsia="宋体" w:cs="Helvetica"/>
          <w:color w:val="000000"/>
          <w:kern w:val="0"/>
          <w:sz w:val="24"/>
          <w:szCs w:val="24"/>
          <w:lang w:val="en-US" w:eastAsia="zh-CN"/>
        </w:rPr>
        <w:t>密封包装</w:t>
      </w:r>
      <w:r>
        <w:rPr>
          <w:rFonts w:hint="eastAsia" w:ascii="宋体" w:hAnsi="宋体" w:eastAsia="宋体" w:cs="Helvetica"/>
          <w:color w:val="000000"/>
          <w:kern w:val="0"/>
          <w:sz w:val="24"/>
          <w:szCs w:val="24"/>
        </w:rPr>
        <w:t>，封口处加盖</w:t>
      </w:r>
      <w:r>
        <w:rPr>
          <w:rFonts w:hint="eastAsia" w:ascii="宋体" w:hAnsi="宋体" w:eastAsia="宋体" w:cs="Helvetica"/>
          <w:color w:val="000000"/>
          <w:kern w:val="0"/>
          <w:sz w:val="24"/>
          <w:szCs w:val="24"/>
          <w:lang w:val="en-US" w:eastAsia="zh-CN"/>
        </w:rPr>
        <w:t>单位公</w:t>
      </w:r>
      <w:r>
        <w:rPr>
          <w:rFonts w:hint="eastAsia" w:ascii="宋体" w:hAnsi="宋体" w:eastAsia="宋体" w:cs="Helvetica"/>
          <w:color w:val="000000"/>
          <w:kern w:val="0"/>
          <w:sz w:val="24"/>
          <w:szCs w:val="24"/>
        </w:rPr>
        <w:t>章)。地址：宁德</w:t>
      </w:r>
      <w:r>
        <w:rPr>
          <w:rFonts w:ascii="宋体" w:hAnsi="宋体" w:eastAsia="宋体" w:cs="Helvetica"/>
          <w:color w:val="000000"/>
          <w:kern w:val="0"/>
          <w:sz w:val="24"/>
          <w:szCs w:val="24"/>
        </w:rPr>
        <w:t>市</w:t>
      </w:r>
      <w:r>
        <w:rPr>
          <w:rFonts w:hint="eastAsia" w:ascii="宋体" w:hAnsi="宋体" w:eastAsia="宋体" w:cs="Helvetica"/>
          <w:color w:val="000000"/>
          <w:kern w:val="0"/>
          <w:sz w:val="24"/>
          <w:szCs w:val="24"/>
        </w:rPr>
        <w:t>东</w:t>
      </w:r>
      <w:r>
        <w:rPr>
          <w:rFonts w:ascii="宋体" w:hAnsi="宋体" w:eastAsia="宋体" w:cs="Helvetica"/>
          <w:color w:val="000000"/>
          <w:kern w:val="0"/>
          <w:sz w:val="24"/>
          <w:szCs w:val="24"/>
        </w:rPr>
        <w:t>侨经济技术开发区华</w:t>
      </w:r>
      <w:r>
        <w:rPr>
          <w:rFonts w:hint="eastAsia" w:ascii="宋体" w:hAnsi="宋体" w:eastAsia="宋体" w:cs="Helvetica"/>
          <w:color w:val="000000"/>
          <w:kern w:val="0"/>
          <w:sz w:val="24"/>
          <w:szCs w:val="24"/>
        </w:rPr>
        <w:t>庭</w:t>
      </w:r>
      <w:r>
        <w:rPr>
          <w:rFonts w:ascii="宋体" w:hAnsi="宋体" w:eastAsia="宋体" w:cs="Helvetica"/>
          <w:color w:val="000000"/>
          <w:kern w:val="0"/>
          <w:sz w:val="24"/>
          <w:szCs w:val="24"/>
        </w:rPr>
        <w:t>路</w:t>
      </w:r>
      <w:r>
        <w:rPr>
          <w:rFonts w:hint="eastAsia" w:ascii="宋体" w:hAnsi="宋体" w:eastAsia="宋体" w:cs="Helvetica"/>
          <w:color w:val="000000"/>
          <w:kern w:val="0"/>
          <w:sz w:val="24"/>
          <w:szCs w:val="24"/>
        </w:rPr>
        <w:t>1号</w:t>
      </w:r>
      <w:r>
        <w:rPr>
          <w:rFonts w:ascii="宋体" w:hAnsi="宋体" w:eastAsia="宋体" w:cs="Helvetica"/>
          <w:color w:val="000000"/>
          <w:kern w:val="0"/>
          <w:sz w:val="24"/>
          <w:szCs w:val="24"/>
        </w:rPr>
        <w:t>宁德市图书馆</w:t>
      </w:r>
      <w:r>
        <w:rPr>
          <w:rFonts w:hint="eastAsia" w:ascii="宋体" w:hAnsi="宋体" w:eastAsia="宋体" w:cs="Helvetica"/>
          <w:color w:val="000000"/>
          <w:kern w:val="0"/>
          <w:sz w:val="24"/>
          <w:szCs w:val="24"/>
        </w:rPr>
        <w:t>一楼总服务台，联系人：余老师，联系电话：0593-2716189。</w:t>
      </w:r>
      <w:bookmarkStart w:id="0" w:name="_GoBack"/>
      <w:bookmarkEnd w:id="0"/>
    </w:p>
    <w:p w14:paraId="1077D74D">
      <w:pPr>
        <w:widowControl/>
        <w:shd w:val="clear" w:color="auto" w:fill="FFFFFF"/>
        <w:spacing w:line="500" w:lineRule="exact"/>
        <w:rPr>
          <w:rFonts w:ascii="Helvetica" w:hAnsi="Helvetica" w:eastAsia="宋体" w:cs="Helvetica"/>
          <w:color w:val="000000"/>
          <w:kern w:val="0"/>
          <w:sz w:val="20"/>
          <w:szCs w:val="20"/>
        </w:rPr>
      </w:pPr>
      <w:r>
        <w:rPr>
          <w:rFonts w:hint="eastAsia" w:ascii="宋体" w:hAnsi="宋体" w:eastAsia="宋体" w:cs="Helvetica"/>
          <w:b/>
          <w:bCs/>
          <w:color w:val="000000"/>
          <w:kern w:val="0"/>
          <w:sz w:val="24"/>
          <w:szCs w:val="24"/>
        </w:rPr>
        <w:t>（二）</w:t>
      </w:r>
      <w:r>
        <w:rPr>
          <w:rFonts w:hint="eastAsia" w:ascii="宋体" w:hAnsi="宋体" w:eastAsia="宋体" w:cs="Helvetica"/>
          <w:color w:val="000000"/>
          <w:kern w:val="0"/>
          <w:sz w:val="24"/>
          <w:szCs w:val="24"/>
        </w:rPr>
        <w:t>响应文件应包含：</w:t>
      </w:r>
    </w:p>
    <w:p w14:paraId="6A361FC1">
      <w:pPr>
        <w:widowControl/>
        <w:shd w:val="clear" w:color="auto" w:fill="FFFFFF"/>
        <w:spacing w:line="500" w:lineRule="exact"/>
        <w:rPr>
          <w:rFonts w:ascii="Helvetica" w:hAnsi="Helvetica" w:eastAsia="宋体" w:cs="Helvetica"/>
          <w:color w:val="000000"/>
          <w:kern w:val="0"/>
          <w:sz w:val="20"/>
          <w:szCs w:val="20"/>
        </w:rPr>
      </w:pPr>
      <w:r>
        <w:rPr>
          <w:rFonts w:hint="eastAsia" w:ascii="宋体" w:hAnsi="宋体" w:eastAsia="宋体" w:cs="Helvetica"/>
          <w:color w:val="000000"/>
          <w:kern w:val="0"/>
          <w:sz w:val="24"/>
          <w:szCs w:val="24"/>
        </w:rPr>
        <w:t>本项目响应文件正本一份、副本两份，须加盖单位公章，副本可采用正本的复印件。</w:t>
      </w:r>
    </w:p>
    <w:p w14:paraId="15992E64">
      <w:pPr>
        <w:widowControl/>
        <w:shd w:val="clear" w:color="auto" w:fill="FFFFFF"/>
        <w:spacing w:line="500" w:lineRule="exact"/>
        <w:rPr>
          <w:rFonts w:ascii="Helvetica" w:hAnsi="Helvetica" w:eastAsia="宋体" w:cs="Helvetica"/>
          <w:color w:val="000000"/>
          <w:kern w:val="0"/>
          <w:sz w:val="20"/>
          <w:szCs w:val="20"/>
        </w:rPr>
      </w:pPr>
      <w:r>
        <w:rPr>
          <w:rFonts w:hint="eastAsia" w:ascii="宋体" w:hAnsi="宋体" w:eastAsia="宋体" w:cs="Helvetica"/>
          <w:color w:val="000000"/>
          <w:kern w:val="0"/>
          <w:sz w:val="24"/>
          <w:szCs w:val="24"/>
        </w:rPr>
        <w:t>1.资格审查文件（供应商符合“四、供应商资格”的</w:t>
      </w:r>
      <w:r>
        <w:rPr>
          <w:rFonts w:hint="eastAsia" w:ascii="宋体" w:hAnsi="宋体" w:eastAsia="宋体" w:cs="Helvetica"/>
          <w:color w:val="000000"/>
          <w:kern w:val="0"/>
          <w:sz w:val="24"/>
          <w:szCs w:val="24"/>
          <w:lang w:eastAsia="zh-CN"/>
        </w:rPr>
        <w:t>“（一）、（二）、（三）”的</w:t>
      </w:r>
      <w:r>
        <w:rPr>
          <w:rFonts w:hint="eastAsia" w:ascii="宋体" w:hAnsi="宋体" w:eastAsia="宋体" w:cs="Helvetica"/>
          <w:color w:val="000000"/>
          <w:kern w:val="0"/>
          <w:sz w:val="24"/>
          <w:szCs w:val="24"/>
        </w:rPr>
        <w:t>证明材料</w:t>
      </w:r>
      <w:r>
        <w:rPr>
          <w:rFonts w:hint="eastAsia" w:ascii="宋体" w:hAnsi="宋体" w:eastAsia="宋体" w:cs="Helvetica"/>
          <w:color w:val="000000"/>
          <w:kern w:val="0"/>
          <w:sz w:val="24"/>
          <w:szCs w:val="24"/>
          <w:lang w:eastAsia="zh-CN"/>
        </w:rPr>
        <w:t>，提供复印件加盖公章</w:t>
      </w:r>
      <w:r>
        <w:rPr>
          <w:rFonts w:hint="eastAsia" w:ascii="宋体" w:hAnsi="宋体" w:eastAsia="宋体" w:cs="Helvetica"/>
          <w:color w:val="000000"/>
          <w:kern w:val="0"/>
          <w:sz w:val="24"/>
          <w:szCs w:val="24"/>
        </w:rPr>
        <w:t>）；</w:t>
      </w:r>
    </w:p>
    <w:p w14:paraId="75C9005A">
      <w:pPr>
        <w:widowControl/>
        <w:shd w:val="clear" w:color="auto" w:fill="FFFFFF"/>
        <w:spacing w:line="500" w:lineRule="exact"/>
        <w:rPr>
          <w:rFonts w:ascii="Helvetica" w:hAnsi="Helvetica" w:eastAsia="宋体" w:cs="Helvetica"/>
          <w:color w:val="000000"/>
          <w:kern w:val="0"/>
          <w:sz w:val="20"/>
          <w:szCs w:val="20"/>
        </w:rPr>
      </w:pPr>
      <w:r>
        <w:rPr>
          <w:rFonts w:hint="eastAsia" w:ascii="宋体" w:hAnsi="宋体" w:eastAsia="宋体" w:cs="Helvetica"/>
          <w:color w:val="000000"/>
          <w:kern w:val="0"/>
          <w:sz w:val="24"/>
          <w:szCs w:val="24"/>
        </w:rPr>
        <w:t>2.服务方案；</w:t>
      </w:r>
    </w:p>
    <w:p w14:paraId="6B763EC1">
      <w:pPr>
        <w:widowControl/>
        <w:shd w:val="clear" w:color="auto" w:fill="FFFFFF"/>
        <w:spacing w:line="500" w:lineRule="exact"/>
        <w:rPr>
          <w:rFonts w:ascii="Helvetica" w:hAnsi="Helvetica" w:eastAsia="宋体" w:cs="Helvetica"/>
          <w:color w:val="000000"/>
          <w:kern w:val="0"/>
          <w:sz w:val="20"/>
          <w:szCs w:val="20"/>
        </w:rPr>
      </w:pPr>
      <w:r>
        <w:rPr>
          <w:rFonts w:hint="eastAsia" w:ascii="宋体" w:hAnsi="宋体" w:eastAsia="宋体" w:cs="Helvetica"/>
          <w:color w:val="000000"/>
          <w:kern w:val="0"/>
          <w:sz w:val="24"/>
          <w:szCs w:val="24"/>
        </w:rPr>
        <w:t>3.报价（含税）。</w:t>
      </w:r>
    </w:p>
    <w:p w14:paraId="45F7DD30">
      <w:pPr>
        <w:widowControl/>
        <w:shd w:val="clear" w:color="auto" w:fill="FFFFFF"/>
        <w:spacing w:line="500" w:lineRule="exact"/>
        <w:rPr>
          <w:rFonts w:ascii="Helvetica" w:hAnsi="Helvetica" w:eastAsia="宋体" w:cs="Helvetica"/>
          <w:b/>
          <w:color w:val="000000"/>
          <w:kern w:val="0"/>
          <w:sz w:val="20"/>
          <w:szCs w:val="20"/>
        </w:rPr>
      </w:pPr>
      <w:r>
        <w:rPr>
          <w:rFonts w:hint="eastAsia" w:ascii="宋体" w:hAnsi="宋体" w:eastAsia="宋体" w:cs="Helvetica"/>
          <w:b/>
          <w:color w:val="000000"/>
          <w:kern w:val="0"/>
          <w:sz w:val="24"/>
          <w:szCs w:val="24"/>
        </w:rPr>
        <w:t>七、评审办法</w:t>
      </w:r>
    </w:p>
    <w:p w14:paraId="1929F202">
      <w:pPr>
        <w:widowControl/>
        <w:shd w:val="clear" w:color="auto" w:fill="FFFFFF"/>
        <w:spacing w:line="500" w:lineRule="exact"/>
        <w:rPr>
          <w:rFonts w:ascii="Helvetica" w:hAnsi="Helvetica" w:eastAsia="宋体" w:cs="Helvetica"/>
          <w:color w:val="000000"/>
          <w:kern w:val="0"/>
          <w:sz w:val="20"/>
          <w:szCs w:val="20"/>
        </w:rPr>
      </w:pPr>
      <w:r>
        <w:rPr>
          <w:rFonts w:hint="eastAsia" w:ascii="宋体" w:hAnsi="宋体" w:eastAsia="宋体" w:cs="Helvetica"/>
          <w:color w:val="000000"/>
          <w:kern w:val="0"/>
          <w:sz w:val="24"/>
          <w:szCs w:val="24"/>
        </w:rPr>
        <w:t>（一）资格预审。我单位组成比选小组，按要求对参与报价的供应商进行资格预审。主要对其提交的有关资格证明文件，包括基本资格审查和专业资格审查等进行审查。</w:t>
      </w:r>
    </w:p>
    <w:p w14:paraId="283D3FC5">
      <w:pPr>
        <w:widowControl/>
        <w:shd w:val="clear" w:color="auto" w:fill="FFFFFF"/>
        <w:spacing w:line="500" w:lineRule="exact"/>
        <w:rPr>
          <w:rFonts w:ascii="宋体" w:hAnsi="宋体" w:eastAsia="宋体" w:cs="Helvetica"/>
          <w:color w:val="000000"/>
          <w:kern w:val="0"/>
          <w:sz w:val="24"/>
          <w:szCs w:val="24"/>
        </w:rPr>
      </w:pPr>
      <w:r>
        <w:rPr>
          <w:rFonts w:hint="eastAsia" w:ascii="宋体" w:hAnsi="宋体" w:eastAsia="宋体" w:cs="Helvetica"/>
          <w:color w:val="000000"/>
          <w:kern w:val="0"/>
          <w:sz w:val="24"/>
          <w:szCs w:val="24"/>
        </w:rPr>
        <w:t>（二）我单位组成的比选小组根据《评分方法》（附件</w:t>
      </w:r>
      <w:r>
        <w:rPr>
          <w:rFonts w:hint="eastAsia" w:ascii="宋体" w:hAnsi="宋体" w:eastAsia="宋体" w:cs="Helvetica"/>
          <w:color w:val="000000"/>
          <w:kern w:val="0"/>
          <w:sz w:val="24"/>
          <w:szCs w:val="24"/>
          <w:lang w:val="en-US" w:eastAsia="zh-CN"/>
        </w:rPr>
        <w:t>1</w:t>
      </w:r>
      <w:r>
        <w:rPr>
          <w:rFonts w:hint="eastAsia" w:ascii="宋体" w:hAnsi="宋体" w:eastAsia="宋体" w:cs="Helvetica"/>
          <w:color w:val="000000"/>
          <w:kern w:val="0"/>
          <w:sz w:val="24"/>
          <w:szCs w:val="24"/>
        </w:rPr>
        <w:t>）的评分标准对资格预审合格的响应文件进行综合比较与评价，汇总每个供应商的得分（评审总得分分值按四舍五入原则精确到小数点后两位）。按评审最终得分由高到低顺序排列，排名第一的报价人为成交供应商。</w:t>
      </w:r>
    </w:p>
    <w:p w14:paraId="20D1495C">
      <w:pPr>
        <w:pStyle w:val="11"/>
        <w:keepNext w:val="0"/>
        <w:keepLines w:val="0"/>
        <w:widowControl/>
        <w:suppressLineNumbers w:val="0"/>
        <w:shd w:val="clear" w:fill="FFFFFF"/>
        <w:autoSpaceDE w:val="0"/>
        <w:autoSpaceDN/>
        <w:spacing w:before="157" w:beforeLines="50" w:beforeAutospacing="0" w:after="157" w:afterLines="50" w:afterAutospacing="0" w:line="560" w:lineRule="exact"/>
        <w:ind w:left="0" w:right="0"/>
        <w:jc w:val="both"/>
        <w:rPr>
          <w:rFonts w:hint="eastAsia" w:ascii="宋体" w:hAnsi="宋体" w:eastAsia="宋体" w:cs="宋体"/>
          <w:kern w:val="0"/>
          <w:sz w:val="24"/>
          <w:szCs w:val="24"/>
          <w:shd w:val="clear" w:fill="FFFFFF"/>
        </w:rPr>
      </w:pPr>
      <w:r>
        <w:rPr>
          <w:rFonts w:hint="eastAsia" w:ascii="宋体" w:hAnsi="宋体" w:eastAsia="宋体" w:cs="宋体"/>
          <w:b/>
          <w:bCs/>
          <w:kern w:val="2"/>
          <w:sz w:val="24"/>
          <w:szCs w:val="24"/>
          <w:shd w:val="clear" w:fill="FFFFFF"/>
          <w:lang w:val="en-US" w:eastAsia="zh-CN" w:bidi="ar"/>
        </w:rPr>
        <w:t>八、附件(请自行下载)</w:t>
      </w:r>
    </w:p>
    <w:p w14:paraId="2B6145CD">
      <w:pPr>
        <w:keepNext w:val="0"/>
        <w:keepLines w:val="0"/>
        <w:widowControl w:val="0"/>
        <w:suppressLineNumbers w:val="0"/>
        <w:autoSpaceDE w:val="0"/>
        <w:autoSpaceDN/>
        <w:spacing w:before="0" w:beforeAutospacing="0" w:after="0" w:afterAutospacing="0" w:line="560" w:lineRule="exact"/>
        <w:ind w:left="1437" w:leftChars="227" w:right="0" w:hanging="960" w:hangingChars="400"/>
        <w:jc w:val="both"/>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附件：1.评分方法</w:t>
      </w:r>
    </w:p>
    <w:p w14:paraId="17827223">
      <w:pPr>
        <w:keepNext w:val="0"/>
        <w:keepLines w:val="0"/>
        <w:widowControl w:val="0"/>
        <w:suppressLineNumbers w:val="0"/>
        <w:autoSpaceDE w:val="0"/>
        <w:autoSpaceDN/>
        <w:spacing w:before="0" w:beforeAutospacing="0" w:after="0" w:afterAutospacing="0" w:line="560" w:lineRule="exact"/>
        <w:ind w:left="1435" w:leftChars="569" w:right="0" w:hanging="240" w:hangingChars="1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2.山海寻梦启新程——第八届福建省“读中华经典 颂时代华章”诵读比赛宁德市选拔赛活动采购项目报价单</w:t>
      </w:r>
    </w:p>
    <w:p w14:paraId="70751E54">
      <w:pPr>
        <w:keepNext w:val="0"/>
        <w:keepLines w:val="0"/>
        <w:widowControl w:val="0"/>
        <w:suppressLineNumbers w:val="0"/>
        <w:autoSpaceDE w:val="0"/>
        <w:autoSpaceDN/>
        <w:spacing w:before="0" w:beforeAutospacing="0" w:after="0" w:afterAutospacing="0" w:line="560" w:lineRule="exact"/>
        <w:ind w:left="1435" w:leftChars="569" w:right="0" w:hanging="240" w:hangingChars="100"/>
        <w:jc w:val="both"/>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3.山海寻梦启新程——第八届福建省“读中华经典 颂时代华章”诵读比赛宁德市选拔赛活动方案</w:t>
      </w:r>
    </w:p>
    <w:p w14:paraId="416FF1BA">
      <w:pPr>
        <w:keepNext w:val="0"/>
        <w:keepLines w:val="0"/>
        <w:widowControl w:val="0"/>
        <w:suppressLineNumbers w:val="0"/>
        <w:autoSpaceDE w:val="0"/>
        <w:autoSpaceDN/>
        <w:spacing w:before="0" w:beforeAutospacing="0" w:after="0" w:afterAutospacing="0" w:line="560" w:lineRule="exact"/>
        <w:ind w:left="1437" w:leftChars="227" w:right="0" w:hanging="960" w:hangingChars="4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71EF817C">
      <w:pPr>
        <w:widowControl/>
        <w:shd w:val="clear" w:color="auto" w:fill="FFFFFF"/>
        <w:spacing w:line="408" w:lineRule="atLeast"/>
        <w:jc w:val="left"/>
        <w:rPr>
          <w:rFonts w:ascii="Helvetica" w:hAnsi="Helvetica" w:eastAsia="宋体" w:cs="Helvetica"/>
          <w:color w:val="000000"/>
          <w:kern w:val="0"/>
          <w:sz w:val="20"/>
          <w:szCs w:val="20"/>
        </w:rPr>
      </w:pPr>
    </w:p>
    <w:p w14:paraId="00008835">
      <w:pPr>
        <w:widowControl/>
        <w:shd w:val="clear" w:color="auto" w:fill="FFFFFF"/>
        <w:spacing w:line="408" w:lineRule="atLeast"/>
        <w:jc w:val="left"/>
        <w:rPr>
          <w:rFonts w:ascii="Helvetica" w:hAnsi="Helvetica" w:eastAsia="宋体" w:cs="Helvetica"/>
          <w:color w:val="000000"/>
          <w:kern w:val="0"/>
          <w:sz w:val="20"/>
          <w:szCs w:val="20"/>
        </w:rPr>
      </w:pPr>
    </w:p>
    <w:p w14:paraId="2D024F4F">
      <w:pPr>
        <w:widowControl/>
        <w:shd w:val="clear" w:color="auto" w:fill="FFFFFF"/>
        <w:spacing w:line="408" w:lineRule="atLeast"/>
        <w:jc w:val="left"/>
        <w:rPr>
          <w:rFonts w:ascii="Helvetica" w:hAnsi="Helvetica" w:eastAsia="宋体" w:cs="Helvetica"/>
          <w:color w:val="000000"/>
          <w:kern w:val="0"/>
          <w:sz w:val="20"/>
          <w:szCs w:val="20"/>
        </w:rPr>
      </w:pPr>
    </w:p>
    <w:p w14:paraId="7C464FB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roman"/>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9143600"/>
    </w:sdtPr>
    <w:sdtContent>
      <w:p w14:paraId="4D483D89">
        <w:pPr>
          <w:pStyle w:val="9"/>
          <w:jc w:val="center"/>
        </w:pPr>
        <w:r>
          <w:fldChar w:fldCharType="begin"/>
        </w:r>
        <w:r>
          <w:instrText xml:space="preserve">PAGE   \* MERGEFORMAT</w:instrText>
        </w:r>
        <w:r>
          <w:fldChar w:fldCharType="separate"/>
        </w:r>
        <w:r>
          <w:rPr>
            <w:lang w:val="zh-CN"/>
          </w:rPr>
          <w:t>7</w:t>
        </w:r>
        <w:r>
          <w:fldChar w:fldCharType="end"/>
        </w:r>
      </w:p>
    </w:sdtContent>
  </w:sdt>
  <w:p w14:paraId="4778104C">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4NWY3ZWFmYzNlZmM4NzE1NzQxOWY0OWU0ZmExYTgifQ=="/>
    <w:docVar w:name="KSO_WPS_MARK_KEY" w:val="6a45db4d-675b-437b-87fe-f4f738e8d69f"/>
  </w:docVars>
  <w:rsids>
    <w:rsidRoot w:val="000B5679"/>
    <w:rsid w:val="00002052"/>
    <w:rsid w:val="000538A5"/>
    <w:rsid w:val="000577F9"/>
    <w:rsid w:val="000B5679"/>
    <w:rsid w:val="000B70FC"/>
    <w:rsid w:val="001010F8"/>
    <w:rsid w:val="00355ECE"/>
    <w:rsid w:val="00363B81"/>
    <w:rsid w:val="003E691F"/>
    <w:rsid w:val="00487EFC"/>
    <w:rsid w:val="00657ECE"/>
    <w:rsid w:val="006D1276"/>
    <w:rsid w:val="00710E20"/>
    <w:rsid w:val="00762FBB"/>
    <w:rsid w:val="007724B3"/>
    <w:rsid w:val="007C00DF"/>
    <w:rsid w:val="007C59FB"/>
    <w:rsid w:val="007E1036"/>
    <w:rsid w:val="007E40C2"/>
    <w:rsid w:val="00895D64"/>
    <w:rsid w:val="0090333F"/>
    <w:rsid w:val="0091685A"/>
    <w:rsid w:val="00942186"/>
    <w:rsid w:val="00944264"/>
    <w:rsid w:val="009820EC"/>
    <w:rsid w:val="009966BA"/>
    <w:rsid w:val="009F1F4A"/>
    <w:rsid w:val="009F7B86"/>
    <w:rsid w:val="00A57803"/>
    <w:rsid w:val="00AD1086"/>
    <w:rsid w:val="00AE7798"/>
    <w:rsid w:val="00B207B3"/>
    <w:rsid w:val="00B53C8E"/>
    <w:rsid w:val="00BB6BD5"/>
    <w:rsid w:val="00BD2072"/>
    <w:rsid w:val="00BF633B"/>
    <w:rsid w:val="00C01909"/>
    <w:rsid w:val="00C14A24"/>
    <w:rsid w:val="00CE4A42"/>
    <w:rsid w:val="00D16D9C"/>
    <w:rsid w:val="00D7092E"/>
    <w:rsid w:val="00E12A59"/>
    <w:rsid w:val="00E517D0"/>
    <w:rsid w:val="00E95AE0"/>
    <w:rsid w:val="00EC38B1"/>
    <w:rsid w:val="00F55DA5"/>
    <w:rsid w:val="00F67B8D"/>
    <w:rsid w:val="00F71CBD"/>
    <w:rsid w:val="00F86AAE"/>
    <w:rsid w:val="00FD3794"/>
    <w:rsid w:val="00FE4D66"/>
    <w:rsid w:val="02CC4F5A"/>
    <w:rsid w:val="046B4E08"/>
    <w:rsid w:val="04BA2023"/>
    <w:rsid w:val="04D3719B"/>
    <w:rsid w:val="07465DF0"/>
    <w:rsid w:val="083B347B"/>
    <w:rsid w:val="08A94889"/>
    <w:rsid w:val="08F44639"/>
    <w:rsid w:val="0A8F3F54"/>
    <w:rsid w:val="0B8F3DEA"/>
    <w:rsid w:val="0C6D45DA"/>
    <w:rsid w:val="0D5D20E6"/>
    <w:rsid w:val="0D800D49"/>
    <w:rsid w:val="0E947D89"/>
    <w:rsid w:val="10A65B52"/>
    <w:rsid w:val="12A52565"/>
    <w:rsid w:val="12D82A7F"/>
    <w:rsid w:val="13517FF7"/>
    <w:rsid w:val="1444190A"/>
    <w:rsid w:val="18147845"/>
    <w:rsid w:val="18743468"/>
    <w:rsid w:val="18D960BE"/>
    <w:rsid w:val="19467ED2"/>
    <w:rsid w:val="19AD1CFF"/>
    <w:rsid w:val="1A622AE9"/>
    <w:rsid w:val="1B94283F"/>
    <w:rsid w:val="1EDE6404"/>
    <w:rsid w:val="1F240E2A"/>
    <w:rsid w:val="21A34113"/>
    <w:rsid w:val="22372AAE"/>
    <w:rsid w:val="23930F8A"/>
    <w:rsid w:val="244F40DF"/>
    <w:rsid w:val="26B71CCE"/>
    <w:rsid w:val="278B5C1D"/>
    <w:rsid w:val="283F446A"/>
    <w:rsid w:val="2AB70C30"/>
    <w:rsid w:val="2B9A264F"/>
    <w:rsid w:val="2B9B5E5B"/>
    <w:rsid w:val="2BCC24B9"/>
    <w:rsid w:val="2EAE2349"/>
    <w:rsid w:val="30FF6E8C"/>
    <w:rsid w:val="333D3C9C"/>
    <w:rsid w:val="36A36BDE"/>
    <w:rsid w:val="399F3B89"/>
    <w:rsid w:val="3A5E59CC"/>
    <w:rsid w:val="3A712BA9"/>
    <w:rsid w:val="3B204F0F"/>
    <w:rsid w:val="3D113D1A"/>
    <w:rsid w:val="3E742C68"/>
    <w:rsid w:val="3EBC016B"/>
    <w:rsid w:val="3FF71DD9"/>
    <w:rsid w:val="40A32AC1"/>
    <w:rsid w:val="41F63994"/>
    <w:rsid w:val="426E0DB0"/>
    <w:rsid w:val="43993170"/>
    <w:rsid w:val="43D76596"/>
    <w:rsid w:val="47190903"/>
    <w:rsid w:val="4BEA4569"/>
    <w:rsid w:val="4C714C8A"/>
    <w:rsid w:val="4CF03E01"/>
    <w:rsid w:val="4D2E751A"/>
    <w:rsid w:val="4DA150FB"/>
    <w:rsid w:val="4E320449"/>
    <w:rsid w:val="4EC512BE"/>
    <w:rsid w:val="4FC926E8"/>
    <w:rsid w:val="51305DFD"/>
    <w:rsid w:val="548E38E8"/>
    <w:rsid w:val="57055882"/>
    <w:rsid w:val="58407CFE"/>
    <w:rsid w:val="5AEC5E70"/>
    <w:rsid w:val="5FD01870"/>
    <w:rsid w:val="629E17B2"/>
    <w:rsid w:val="63422A85"/>
    <w:rsid w:val="65313307"/>
    <w:rsid w:val="65646CE3"/>
    <w:rsid w:val="65C854C3"/>
    <w:rsid w:val="668116EC"/>
    <w:rsid w:val="68494705"/>
    <w:rsid w:val="6A576E16"/>
    <w:rsid w:val="6A9950DE"/>
    <w:rsid w:val="6B737C7F"/>
    <w:rsid w:val="6B971CE9"/>
    <w:rsid w:val="6E967BF2"/>
    <w:rsid w:val="6EAB14DE"/>
    <w:rsid w:val="713D663A"/>
    <w:rsid w:val="72077373"/>
    <w:rsid w:val="729C7D24"/>
    <w:rsid w:val="733F48EB"/>
    <w:rsid w:val="76A96C4B"/>
    <w:rsid w:val="76BA4DD8"/>
    <w:rsid w:val="76F523AC"/>
    <w:rsid w:val="76F679B7"/>
    <w:rsid w:val="77E31623"/>
    <w:rsid w:val="7C280612"/>
    <w:rsid w:val="7CCE1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rFonts w:hint="eastAsia" w:ascii="Times New Roman" w:hAnsi="Times New Roman" w:eastAsia="宋体" w:cs="Times New Roman"/>
      <w:kern w:val="0"/>
      <w:sz w:val="20"/>
      <w:szCs w:val="24"/>
    </w:rPr>
  </w:style>
  <w:style w:type="paragraph" w:styleId="5">
    <w:name w:val="Body Text"/>
    <w:basedOn w:val="1"/>
    <w:link w:val="19"/>
    <w:qFormat/>
    <w:uiPriority w:val="0"/>
    <w:pPr>
      <w:spacing w:after="120"/>
    </w:pPr>
    <w:rPr>
      <w:rFonts w:ascii="Times New Roman" w:hAnsi="Times New Roman" w:eastAsia="仿宋_GB2312" w:cs="Times New Roman"/>
      <w:sz w:val="32"/>
      <w:szCs w:val="21"/>
    </w:rPr>
  </w:style>
  <w:style w:type="paragraph" w:styleId="6">
    <w:name w:val="Plain Text"/>
    <w:link w:val="24"/>
    <w:unhideWhenUsed/>
    <w:qFormat/>
    <w:uiPriority w:val="0"/>
    <w:pPr>
      <w:widowControl w:val="0"/>
      <w:jc w:val="both"/>
    </w:pPr>
    <w:rPr>
      <w:rFonts w:ascii="宋体" w:hAnsi="Courier New" w:eastAsia="宋体" w:cs="Times New Roman"/>
      <w:kern w:val="2"/>
      <w:sz w:val="21"/>
      <w:lang w:val="en-US" w:eastAsia="zh-CN" w:bidi="ar-SA"/>
    </w:rPr>
  </w:style>
  <w:style w:type="paragraph" w:styleId="7">
    <w:name w:val="Date"/>
    <w:basedOn w:val="1"/>
    <w:next w:val="1"/>
    <w:link w:val="22"/>
    <w:semiHidden/>
    <w:unhideWhenUsed/>
    <w:qFormat/>
    <w:uiPriority w:val="99"/>
    <w:pPr>
      <w:ind w:left="100" w:leftChars="2500"/>
    </w:pPr>
  </w:style>
  <w:style w:type="paragraph" w:styleId="8">
    <w:name w:val="Balloon Text"/>
    <w:basedOn w:val="1"/>
    <w:link w:val="18"/>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bCs/>
    </w:rPr>
  </w:style>
  <w:style w:type="character" w:customStyle="1" w:styleId="15">
    <w:name w:val="标题 1 Char"/>
    <w:basedOn w:val="13"/>
    <w:link w:val="2"/>
    <w:qFormat/>
    <w:uiPriority w:val="9"/>
    <w:rPr>
      <w:rFonts w:ascii="宋体" w:hAnsi="宋体" w:eastAsia="宋体" w:cs="宋体"/>
      <w:b/>
      <w:bCs/>
      <w:kern w:val="36"/>
      <w:sz w:val="48"/>
      <w:szCs w:val="48"/>
    </w:rPr>
  </w:style>
  <w:style w:type="character" w:customStyle="1" w:styleId="16">
    <w:name w:val="time"/>
    <w:basedOn w:val="13"/>
    <w:qFormat/>
    <w:uiPriority w:val="0"/>
  </w:style>
  <w:style w:type="character" w:customStyle="1" w:styleId="17">
    <w:name w:val="font21"/>
    <w:basedOn w:val="13"/>
    <w:qFormat/>
    <w:uiPriority w:val="0"/>
    <w:rPr>
      <w:rFonts w:hint="eastAsia" w:ascii="微软雅黑" w:hAnsi="微软雅黑" w:eastAsia="微软雅黑" w:cs="微软雅黑"/>
      <w:color w:val="FF0000"/>
      <w:sz w:val="20"/>
      <w:szCs w:val="20"/>
      <w:u w:val="none"/>
    </w:rPr>
  </w:style>
  <w:style w:type="character" w:customStyle="1" w:styleId="18">
    <w:name w:val="批注框文本 Char"/>
    <w:basedOn w:val="13"/>
    <w:link w:val="8"/>
    <w:semiHidden/>
    <w:qFormat/>
    <w:uiPriority w:val="99"/>
    <w:rPr>
      <w:sz w:val="18"/>
      <w:szCs w:val="18"/>
    </w:rPr>
  </w:style>
  <w:style w:type="character" w:customStyle="1" w:styleId="19">
    <w:name w:val="正文文本 Char"/>
    <w:basedOn w:val="13"/>
    <w:link w:val="5"/>
    <w:qFormat/>
    <w:uiPriority w:val="0"/>
    <w:rPr>
      <w:rFonts w:ascii="Times New Roman" w:hAnsi="Times New Roman" w:eastAsia="仿宋_GB2312" w:cs="Times New Roman"/>
      <w:sz w:val="32"/>
      <w:szCs w:val="21"/>
    </w:rPr>
  </w:style>
  <w:style w:type="character" w:customStyle="1" w:styleId="20">
    <w:name w:val="页眉 Char"/>
    <w:basedOn w:val="13"/>
    <w:link w:val="10"/>
    <w:qFormat/>
    <w:uiPriority w:val="99"/>
    <w:rPr>
      <w:sz w:val="18"/>
      <w:szCs w:val="18"/>
    </w:rPr>
  </w:style>
  <w:style w:type="character" w:customStyle="1" w:styleId="21">
    <w:name w:val="页脚 Char"/>
    <w:basedOn w:val="13"/>
    <w:link w:val="9"/>
    <w:qFormat/>
    <w:uiPriority w:val="99"/>
    <w:rPr>
      <w:sz w:val="18"/>
      <w:szCs w:val="18"/>
    </w:rPr>
  </w:style>
  <w:style w:type="character" w:customStyle="1" w:styleId="22">
    <w:name w:val="日期 Char"/>
    <w:basedOn w:val="13"/>
    <w:link w:val="7"/>
    <w:semiHidden/>
    <w:qFormat/>
    <w:uiPriority w:val="99"/>
    <w:rPr>
      <w:rFonts w:asciiTheme="minorHAnsi" w:hAnsiTheme="minorHAnsi" w:eastAsiaTheme="minorEastAsia" w:cstheme="minorBidi"/>
      <w:kern w:val="2"/>
      <w:sz w:val="21"/>
      <w:szCs w:val="22"/>
    </w:rPr>
  </w:style>
  <w:style w:type="character" w:customStyle="1" w:styleId="23">
    <w:name w:val="标题 2 Char"/>
    <w:basedOn w:val="13"/>
    <w:link w:val="3"/>
    <w:semiHidden/>
    <w:qFormat/>
    <w:uiPriority w:val="9"/>
    <w:rPr>
      <w:rFonts w:asciiTheme="majorHAnsi" w:hAnsiTheme="majorHAnsi" w:eastAsiaTheme="majorEastAsia" w:cstheme="majorBidi"/>
      <w:b/>
      <w:bCs/>
      <w:kern w:val="2"/>
      <w:sz w:val="32"/>
      <w:szCs w:val="32"/>
    </w:rPr>
  </w:style>
  <w:style w:type="character" w:customStyle="1" w:styleId="24">
    <w:name w:val="纯文本 Char"/>
    <w:basedOn w:val="13"/>
    <w:link w:val="6"/>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C86F3-FE0F-4E22-8FCD-87F2AE2D87E2}">
  <ds:schemaRefs/>
</ds:datastoreItem>
</file>

<file path=docProps/app.xml><?xml version="1.0" encoding="utf-8"?>
<Properties xmlns="http://schemas.openxmlformats.org/officeDocument/2006/extended-properties" xmlns:vt="http://schemas.openxmlformats.org/officeDocument/2006/docPropsVTypes">
  <Template>Normal.dotm</Template>
  <Company>NDLIB</Company>
  <Pages>7</Pages>
  <Words>3092</Words>
  <Characters>3217</Characters>
  <Lines>1</Lines>
  <Paragraphs>1</Paragraphs>
  <TotalTime>27</TotalTime>
  <ScaleCrop>false</ScaleCrop>
  <LinksUpToDate>false</LinksUpToDate>
  <CharactersWithSpaces>3232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2022-06-21T09:43:00Z</dcterms:created>
  <dc:creator>USER</dc:creator>
  <cp:lastModifiedBy>炎上</cp:lastModifiedBy>
  <cp:lastPrinted>2026-05-19T01:38:00Z</cp:lastPrinted>
  <dcterms:modified xsi:type="dcterms:W3CDTF">2026-05-23T01:11:33Z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A6D0A8F7D09EBACCE6D9B2626A71FD25</vt:lpwstr>
  </property>
  <property fmtid="{D5CDD505-2E9C-101B-9397-08002B2CF9AE}" pid="3" name="KSOProductBuildVer">
    <vt:lpwstr>2052-12.1.0.26375</vt:lpwstr>
  </property>
  <property fmtid="{D5CDD505-2E9C-101B-9397-08002B2CF9AE}" pid="4" name="KSOTemplateDocerSaveRecord">
    <vt:lpwstr>eyJoZGlkIjoiM2EyOGQ5YjkzNzE3ZGEyNjdmYzNmM2VkMzE5MTlhOTgiLCJ1c2VySWQiOiI0NDAwMDMxNjMifQ==</vt:lpwstr>
  </property>
</Properties>
</file>